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998" w:rsidRDefault="00F83989">
      <w:pPr>
        <w:spacing w:after="14" w:line="271" w:lineRule="auto"/>
        <w:ind w:right="58"/>
        <w:jc w:val="center"/>
      </w:pPr>
      <w:bookmarkStart w:id="0" w:name="_GoBack"/>
      <w:bookmarkEnd w:id="0"/>
      <w:r>
        <w:rPr>
          <w:b/>
        </w:rPr>
        <w:t xml:space="preserve">ПРОТОКОЛ № 21 </w:t>
      </w:r>
    </w:p>
    <w:p w:rsidR="00C26998" w:rsidRDefault="00F83989">
      <w:pPr>
        <w:spacing w:after="14" w:line="271" w:lineRule="auto"/>
        <w:ind w:right="63"/>
        <w:jc w:val="center"/>
      </w:pPr>
      <w:r>
        <w:rPr>
          <w:b/>
        </w:rPr>
        <w:t xml:space="preserve">Годового общего собрания Некоммерческого партнерства </w:t>
      </w:r>
    </w:p>
    <w:p w:rsidR="00C26998" w:rsidRDefault="00F83989">
      <w:pPr>
        <w:spacing w:after="14" w:line="271" w:lineRule="auto"/>
        <w:ind w:right="69"/>
        <w:jc w:val="center"/>
      </w:pPr>
      <w:r>
        <w:rPr>
          <w:b/>
        </w:rPr>
        <w:t xml:space="preserve"> «Саморегулируемая организация «Союз строителей Московской области </w:t>
      </w:r>
    </w:p>
    <w:p w:rsidR="00C26998" w:rsidRDefault="00F83989">
      <w:pPr>
        <w:spacing w:after="14" w:line="271" w:lineRule="auto"/>
        <w:ind w:right="62"/>
        <w:jc w:val="center"/>
      </w:pPr>
      <w:r>
        <w:rPr>
          <w:b/>
        </w:rPr>
        <w:t xml:space="preserve">«Мособлстройкомплекс»  </w:t>
      </w:r>
    </w:p>
    <w:p w:rsidR="00C26998" w:rsidRDefault="00F83989">
      <w:pPr>
        <w:spacing w:after="13" w:line="259" w:lineRule="auto"/>
        <w:ind w:left="0" w:firstLine="0"/>
        <w:jc w:val="right"/>
      </w:pPr>
      <w:r>
        <w:rPr>
          <w:b/>
        </w:rPr>
        <w:t xml:space="preserve"> </w:t>
      </w:r>
    </w:p>
    <w:p w:rsidR="00C26998" w:rsidRDefault="00F83989">
      <w:pPr>
        <w:spacing w:after="0" w:line="259" w:lineRule="auto"/>
        <w:ind w:left="0" w:right="60" w:firstLine="0"/>
        <w:jc w:val="right"/>
      </w:pPr>
      <w:r>
        <w:rPr>
          <w:b/>
        </w:rPr>
        <w:t xml:space="preserve">«08» апреля 2011 года </w:t>
      </w:r>
    </w:p>
    <w:p w:rsidR="00C26998" w:rsidRDefault="00F83989">
      <w:pPr>
        <w:spacing w:after="20" w:line="259" w:lineRule="auto"/>
        <w:ind w:left="0" w:firstLine="0"/>
        <w:jc w:val="right"/>
      </w:pPr>
      <w:r>
        <w:rPr>
          <w:b/>
        </w:rPr>
        <w:t xml:space="preserve"> </w:t>
      </w:r>
    </w:p>
    <w:p w:rsidR="00C26998" w:rsidRDefault="00F83989">
      <w:pPr>
        <w:ind w:left="-5" w:right="55"/>
      </w:pPr>
      <w:r>
        <w:rPr>
          <w:b/>
        </w:rPr>
        <w:t xml:space="preserve">Основанием созыва Общего собрания </w:t>
      </w:r>
      <w:r>
        <w:t xml:space="preserve">– </w:t>
      </w:r>
      <w:r>
        <w:t xml:space="preserve">решение Совета некоммерческого партнерства </w:t>
      </w:r>
    </w:p>
    <w:p w:rsidR="00C26998" w:rsidRDefault="00F83989">
      <w:pPr>
        <w:tabs>
          <w:tab w:val="center" w:pos="3126"/>
          <w:tab w:val="center" w:pos="4525"/>
          <w:tab w:val="center" w:pos="5858"/>
          <w:tab w:val="center" w:pos="7484"/>
          <w:tab w:val="right" w:pos="9417"/>
        </w:tabs>
        <w:ind w:left="-15" w:firstLine="0"/>
        <w:jc w:val="left"/>
      </w:pPr>
      <w:r>
        <w:t xml:space="preserve">«Саморегулируемая </w:t>
      </w:r>
      <w:r>
        <w:tab/>
        <w:t xml:space="preserve">организация </w:t>
      </w:r>
      <w:r>
        <w:tab/>
        <w:t xml:space="preserve">«Союз </w:t>
      </w:r>
      <w:r>
        <w:tab/>
        <w:t xml:space="preserve">строителей </w:t>
      </w:r>
      <w:r>
        <w:tab/>
        <w:t xml:space="preserve">Московской </w:t>
      </w:r>
      <w:r>
        <w:tab/>
        <w:t xml:space="preserve">области </w:t>
      </w:r>
    </w:p>
    <w:p w:rsidR="00C26998" w:rsidRDefault="00F83989">
      <w:pPr>
        <w:ind w:left="-5" w:right="55"/>
      </w:pPr>
      <w:r>
        <w:t xml:space="preserve">«Мособлстройкомплекс»  (Протокол № 69 от 03 марта 2011 года); </w:t>
      </w:r>
    </w:p>
    <w:p w:rsidR="00C26998" w:rsidRDefault="00F83989">
      <w:pPr>
        <w:spacing w:after="23" w:line="259" w:lineRule="auto"/>
        <w:ind w:left="0" w:firstLine="0"/>
        <w:jc w:val="left"/>
      </w:pPr>
      <w:r>
        <w:t xml:space="preserve"> </w:t>
      </w:r>
    </w:p>
    <w:p w:rsidR="00C26998" w:rsidRDefault="00F83989">
      <w:pPr>
        <w:ind w:left="-5" w:right="55"/>
      </w:pPr>
      <w:r>
        <w:rPr>
          <w:b/>
        </w:rPr>
        <w:t>Место проведения:</w:t>
      </w:r>
      <w:r>
        <w:t xml:space="preserve"> г. Москва, Ярославское шоссе, дом 26 (</w:t>
      </w:r>
      <w:r>
        <w:t xml:space="preserve">здание Московского Государственного Строительного Университета, актовый зал) </w:t>
      </w:r>
    </w:p>
    <w:p w:rsidR="00C26998" w:rsidRDefault="00F83989">
      <w:pPr>
        <w:spacing w:after="22" w:line="259" w:lineRule="auto"/>
        <w:ind w:left="0" w:firstLine="0"/>
        <w:jc w:val="left"/>
      </w:pPr>
      <w:r>
        <w:t xml:space="preserve"> </w:t>
      </w:r>
    </w:p>
    <w:p w:rsidR="00C26998" w:rsidRDefault="00F83989">
      <w:pPr>
        <w:ind w:left="-5" w:right="55"/>
      </w:pPr>
      <w:r>
        <w:t>Для участия в Общем собрании зарегистрировались и получили карточки для голосования 371 член некоммерческого партнерства «Саморегулируемая организация «Союз строителей Московск</w:t>
      </w:r>
      <w:r>
        <w:t xml:space="preserve">ой области «Мособлстройкомплекс» (далее –Партнерство) согласно приложения № 1 </w:t>
      </w:r>
    </w:p>
    <w:p w:rsidR="00C26998" w:rsidRDefault="00F83989">
      <w:pPr>
        <w:spacing w:after="0" w:line="259" w:lineRule="auto"/>
        <w:ind w:left="0" w:firstLine="0"/>
        <w:jc w:val="left"/>
      </w:pPr>
      <w:r>
        <w:t xml:space="preserve"> </w:t>
      </w:r>
    </w:p>
    <w:p w:rsidR="00C26998" w:rsidRDefault="00F83989">
      <w:pPr>
        <w:spacing w:after="31" w:line="259" w:lineRule="auto"/>
        <w:ind w:left="0" w:firstLine="0"/>
        <w:jc w:val="left"/>
      </w:pPr>
      <w:r>
        <w:t xml:space="preserve"> </w:t>
      </w:r>
    </w:p>
    <w:p w:rsidR="00C26998" w:rsidRDefault="00F83989">
      <w:pPr>
        <w:spacing w:after="4" w:line="256" w:lineRule="auto"/>
        <w:ind w:left="-5" w:right="46"/>
      </w:pPr>
      <w:r>
        <w:rPr>
          <w:b/>
        </w:rPr>
        <w:t xml:space="preserve">На Общем собрании присутствовали без права голосования: </w:t>
      </w:r>
    </w:p>
    <w:p w:rsidR="00C26998" w:rsidRDefault="00F83989">
      <w:pPr>
        <w:ind w:left="-5" w:right="55"/>
      </w:pPr>
      <w:r>
        <w:t xml:space="preserve">Жидкин Владимир Федорович – Заместитель Председателя Правительства Московской области; </w:t>
      </w:r>
    </w:p>
    <w:p w:rsidR="00C26998" w:rsidRDefault="00F83989">
      <w:pPr>
        <w:ind w:left="-5" w:right="55"/>
      </w:pPr>
      <w:r>
        <w:t xml:space="preserve">Звягин Алексей Георгиевич – </w:t>
      </w:r>
      <w:r>
        <w:t xml:space="preserve">Председатель комитета Московской областной Думы по промышленности, жилищно-коммунальному хозяйству, строительству, транспорту и информатизации; </w:t>
      </w:r>
    </w:p>
    <w:p w:rsidR="00C26998" w:rsidRDefault="00F83989">
      <w:pPr>
        <w:ind w:left="-5" w:right="55"/>
      </w:pPr>
      <w:r>
        <w:t xml:space="preserve">Жданов Сергей Михайлович – Заместитель Министра строительства Правительства Московской области; </w:t>
      </w:r>
    </w:p>
    <w:p w:rsidR="00C26998" w:rsidRDefault="00F83989">
      <w:pPr>
        <w:ind w:left="-5" w:right="55"/>
      </w:pPr>
      <w:r>
        <w:t>Чернов Николай</w:t>
      </w:r>
      <w:r>
        <w:t xml:space="preserve"> Викторович – начальник Главного управления государственного строительного надзора Московской области; </w:t>
      </w:r>
    </w:p>
    <w:p w:rsidR="00C26998" w:rsidRDefault="00F83989">
      <w:pPr>
        <w:ind w:left="-5" w:right="55"/>
      </w:pPr>
      <w:r>
        <w:t xml:space="preserve">Кривошеев Владимир Николаевич - Председатель Совета директоров ООО «ДСМУИнженерГарант»; </w:t>
      </w:r>
    </w:p>
    <w:p w:rsidR="00C26998" w:rsidRDefault="00F83989">
      <w:pPr>
        <w:ind w:left="-5" w:right="55"/>
      </w:pPr>
      <w:r>
        <w:t xml:space="preserve">Кривошеин </w:t>
      </w:r>
      <w:r>
        <w:tab/>
        <w:t xml:space="preserve">Сергей </w:t>
      </w:r>
      <w:r>
        <w:tab/>
        <w:t xml:space="preserve">Викторович </w:t>
      </w:r>
      <w:r>
        <w:tab/>
        <w:t xml:space="preserve">- </w:t>
      </w:r>
      <w:r>
        <w:tab/>
        <w:t xml:space="preserve">Председатель </w:t>
      </w:r>
      <w:r>
        <w:tab/>
        <w:t xml:space="preserve">Совета </w:t>
      </w:r>
      <w:r>
        <w:tab/>
        <w:t>директо</w:t>
      </w:r>
      <w:r>
        <w:t xml:space="preserve">ров </w:t>
      </w:r>
      <w:r>
        <w:tab/>
        <w:t xml:space="preserve">ООО «Мособлстройкомплекс»; </w:t>
      </w:r>
    </w:p>
    <w:p w:rsidR="00C26998" w:rsidRDefault="00F83989">
      <w:pPr>
        <w:ind w:left="-5" w:right="55"/>
      </w:pPr>
      <w:r>
        <w:t xml:space="preserve">Матюнина Инна Александровна – Генеральный директор некоммерческого партнерства </w:t>
      </w:r>
    </w:p>
    <w:p w:rsidR="00C26998" w:rsidRDefault="00F83989">
      <w:pPr>
        <w:ind w:left="-5" w:right="55"/>
      </w:pPr>
      <w:r>
        <w:t xml:space="preserve">«Саморегулируемая </w:t>
      </w:r>
      <w:r>
        <w:tab/>
        <w:t xml:space="preserve">организация </w:t>
      </w:r>
      <w:r>
        <w:tab/>
        <w:t xml:space="preserve">«Союз </w:t>
      </w:r>
      <w:r>
        <w:tab/>
        <w:t xml:space="preserve">строителей </w:t>
      </w:r>
      <w:r>
        <w:tab/>
        <w:t xml:space="preserve">Московской </w:t>
      </w:r>
      <w:r>
        <w:tab/>
        <w:t xml:space="preserve">области «Мособлстройкомплекс»; </w:t>
      </w:r>
    </w:p>
    <w:p w:rsidR="00C26998" w:rsidRDefault="00F83989">
      <w:pPr>
        <w:ind w:left="-5" w:right="55"/>
      </w:pPr>
      <w:r>
        <w:t>Останин Александр Юрьевич – Генеральный директор</w:t>
      </w:r>
      <w:r>
        <w:t xml:space="preserve"> ООО «СБ Базис»; </w:t>
      </w:r>
    </w:p>
    <w:p w:rsidR="00C26998" w:rsidRDefault="00F83989">
      <w:pPr>
        <w:ind w:left="-5" w:right="55"/>
      </w:pPr>
      <w:r>
        <w:t xml:space="preserve">Кузнецова Татьяна Викторовна – Заместитель Генерального директора некоммерческого партнерства «Саморегулируемая организация «Союз строителей Московской области «Мособлстройкомплекс»; </w:t>
      </w:r>
    </w:p>
    <w:p w:rsidR="00C26998" w:rsidRDefault="00F83989">
      <w:pPr>
        <w:ind w:left="-5" w:right="55"/>
      </w:pPr>
      <w:r>
        <w:t>Верстина Наталья Григорьевна – Проректор по развитию и</w:t>
      </w:r>
      <w:r>
        <w:t xml:space="preserve"> связям с общественностью МГСУ. </w:t>
      </w:r>
    </w:p>
    <w:p w:rsidR="00C26998" w:rsidRDefault="00F83989">
      <w:pPr>
        <w:spacing w:after="31" w:line="259" w:lineRule="auto"/>
        <w:ind w:left="0" w:firstLine="0"/>
        <w:jc w:val="left"/>
      </w:pPr>
      <w:r>
        <w:t xml:space="preserve"> </w:t>
      </w:r>
    </w:p>
    <w:p w:rsidR="00C26998" w:rsidRDefault="00F83989">
      <w:pPr>
        <w:spacing w:after="4" w:line="256" w:lineRule="auto"/>
        <w:ind w:left="-5" w:right="46"/>
      </w:pPr>
      <w:r>
        <w:rPr>
          <w:b/>
        </w:rPr>
        <w:t xml:space="preserve">ОТКРЫТИЕ ОБЩЕГО СОБРАНИЯ: </w:t>
      </w:r>
    </w:p>
    <w:p w:rsidR="00C26998" w:rsidRDefault="00F83989">
      <w:pPr>
        <w:spacing w:after="4" w:line="256" w:lineRule="auto"/>
        <w:ind w:left="-5" w:right="46"/>
      </w:pPr>
      <w:r>
        <w:rPr>
          <w:b/>
        </w:rPr>
        <w:lastRenderedPageBreak/>
        <w:t xml:space="preserve">СЛУШАЛИ: Приветственное слово Первого проректора  ГОУ ВПО МГСУ Егорычева Олега Олеговича. </w:t>
      </w:r>
    </w:p>
    <w:p w:rsidR="00C26998" w:rsidRDefault="00F83989">
      <w:pPr>
        <w:ind w:left="-5" w:right="55"/>
      </w:pPr>
      <w:r>
        <w:rPr>
          <w:b/>
        </w:rPr>
        <w:t xml:space="preserve">СЛУШАЛИ: </w:t>
      </w:r>
      <w:r>
        <w:t xml:space="preserve">Генерального директора НП «СРО «Мособлстройкомплекс» - </w:t>
      </w:r>
      <w:r>
        <w:t xml:space="preserve">Матюнину Инну Александровну, которая сообщила, что из 714 членов Партнерства в Общем собрании принимают участие 371 член Партнерства. Общее собрание правомочно, т.к. в нем принимает участие  более половины членов Партнерства. </w:t>
      </w:r>
    </w:p>
    <w:p w:rsidR="00C26998" w:rsidRDefault="00F83989">
      <w:pPr>
        <w:spacing w:after="4" w:line="256" w:lineRule="auto"/>
        <w:ind w:left="-5" w:right="46"/>
      </w:pPr>
      <w:r>
        <w:rPr>
          <w:b/>
        </w:rPr>
        <w:t>Общее собрание считается откр</w:t>
      </w:r>
      <w:r>
        <w:rPr>
          <w:b/>
        </w:rPr>
        <w:t xml:space="preserve">ытым.  </w:t>
      </w:r>
    </w:p>
    <w:p w:rsidR="00C26998" w:rsidRDefault="00F83989">
      <w:pPr>
        <w:spacing w:after="26" w:line="259" w:lineRule="auto"/>
        <w:ind w:left="0" w:firstLine="0"/>
        <w:jc w:val="left"/>
      </w:pPr>
      <w:r>
        <w:rPr>
          <w:b/>
        </w:rPr>
        <w:t xml:space="preserve"> </w:t>
      </w:r>
    </w:p>
    <w:p w:rsidR="00C26998" w:rsidRDefault="00F83989">
      <w:pPr>
        <w:spacing w:after="4" w:line="256" w:lineRule="auto"/>
        <w:ind w:left="-5" w:right="46"/>
      </w:pPr>
      <w:r>
        <w:rPr>
          <w:b/>
        </w:rPr>
        <w:t xml:space="preserve">О ПОВЕСТКЕ ДНЯ ОБЩЕГО СОБРАНИЯ. </w:t>
      </w:r>
    </w:p>
    <w:p w:rsidR="00C26998" w:rsidRDefault="00F83989">
      <w:pPr>
        <w:ind w:left="-5" w:right="55"/>
      </w:pPr>
      <w:r>
        <w:rPr>
          <w:b/>
        </w:rPr>
        <w:t xml:space="preserve">СЛУШАЛИ: </w:t>
      </w:r>
      <w:r>
        <w:t xml:space="preserve">Генерального директора НП «СРО «Мособлстройкомплекс» - Матюнину Инну Александровну, которая огласила Повестку дня из 12-ти вопросов. </w:t>
      </w:r>
      <w:r>
        <w:rPr>
          <w:b/>
        </w:rPr>
        <w:t xml:space="preserve">РЕШИЛИ: </w:t>
      </w:r>
      <w:r>
        <w:t xml:space="preserve">утвердить повестку дня Общего собрания из 12-ти вопросов. </w:t>
      </w:r>
    </w:p>
    <w:p w:rsidR="00C26998" w:rsidRDefault="00F8398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C26998" w:rsidRDefault="00F83989">
      <w:pPr>
        <w:spacing w:after="25" w:line="259" w:lineRule="auto"/>
        <w:ind w:left="0" w:firstLine="0"/>
        <w:jc w:val="center"/>
      </w:pPr>
      <w:r>
        <w:rPr>
          <w:b/>
        </w:rPr>
        <w:t xml:space="preserve"> </w:t>
      </w:r>
    </w:p>
    <w:p w:rsidR="00C26998" w:rsidRDefault="00F83989">
      <w:pPr>
        <w:spacing w:after="14" w:line="271" w:lineRule="auto"/>
        <w:ind w:right="59"/>
        <w:jc w:val="center"/>
      </w:pPr>
      <w:r>
        <w:rPr>
          <w:b/>
        </w:rPr>
        <w:t xml:space="preserve">ПОВЕСТКА ДНЯ </w:t>
      </w:r>
    </w:p>
    <w:p w:rsidR="00C26998" w:rsidRDefault="00F83989">
      <w:pPr>
        <w:spacing w:after="14" w:line="271" w:lineRule="auto"/>
        <w:jc w:val="center"/>
      </w:pPr>
      <w:r>
        <w:rPr>
          <w:b/>
        </w:rPr>
        <w:t xml:space="preserve">Общего собрания членов Некоммерческого партнерства «Саморегулируемая организация «Союз строителей Московской области «Мособлстройкомплекс» </w:t>
      </w:r>
    </w:p>
    <w:p w:rsidR="00C26998" w:rsidRDefault="00F83989">
      <w:pPr>
        <w:numPr>
          <w:ilvl w:val="0"/>
          <w:numId w:val="1"/>
        </w:numPr>
        <w:ind w:right="55" w:hanging="350"/>
      </w:pPr>
      <w:r>
        <w:t>О выборах секретаря и председателя Общего собрания некоммерческого партнерства «Саморегулируемая орган</w:t>
      </w:r>
      <w:r>
        <w:t xml:space="preserve">изация «Союз строителей Московской области «Мособлстройкомплекс»; </w:t>
      </w:r>
    </w:p>
    <w:p w:rsidR="00C26998" w:rsidRDefault="00F83989">
      <w:pPr>
        <w:numPr>
          <w:ilvl w:val="0"/>
          <w:numId w:val="1"/>
        </w:numPr>
        <w:ind w:right="55" w:hanging="350"/>
      </w:pPr>
      <w:r>
        <w:t xml:space="preserve">О выборе Счетной комиссии Общего собрания некоммерческого партнерства «Саморегулируемая организация «Союз строителей Московской области «Мособлстройкомплекс»; </w:t>
      </w:r>
    </w:p>
    <w:p w:rsidR="00C26998" w:rsidRDefault="00F83989">
      <w:pPr>
        <w:numPr>
          <w:ilvl w:val="0"/>
          <w:numId w:val="1"/>
        </w:numPr>
        <w:ind w:right="55" w:hanging="350"/>
      </w:pPr>
      <w:r>
        <w:t xml:space="preserve">Об утверждении отчета Совета некоммерческого партнерства «Саморегулируемая организация «Союз строителей Московской области «Мособлстройкомплекс» за 2010 год; </w:t>
      </w:r>
    </w:p>
    <w:p w:rsidR="00C26998" w:rsidRDefault="00F83989">
      <w:pPr>
        <w:numPr>
          <w:ilvl w:val="0"/>
          <w:numId w:val="1"/>
        </w:numPr>
        <w:ind w:right="55" w:hanging="350"/>
      </w:pPr>
      <w:r>
        <w:t>Об утверждении отчета Генерального директора некоммерческого партнерства «Саморегулируемая органи</w:t>
      </w:r>
      <w:r>
        <w:t xml:space="preserve">зация «Союз строителей Московской области «Мособлстройкомплекс» за 2010 год; </w:t>
      </w:r>
    </w:p>
    <w:p w:rsidR="00C26998" w:rsidRDefault="00F83989">
      <w:pPr>
        <w:numPr>
          <w:ilvl w:val="0"/>
          <w:numId w:val="1"/>
        </w:numPr>
        <w:ind w:right="55" w:hanging="350"/>
      </w:pPr>
      <w:r>
        <w:t xml:space="preserve">Об утверждении отчета Ревизионной комиссии некоммерческого партнерства «Саморегулируемая организация «Союз строителей Московской области «Мособлстройкомплекс» за 2010 год; </w:t>
      </w:r>
    </w:p>
    <w:p w:rsidR="00C26998" w:rsidRDefault="00F83989">
      <w:pPr>
        <w:numPr>
          <w:ilvl w:val="0"/>
          <w:numId w:val="1"/>
        </w:numPr>
        <w:ind w:right="55" w:hanging="350"/>
      </w:pPr>
      <w:r>
        <w:t xml:space="preserve">О выборах членов Совета некоммерческого партнерства «Саморегулируемая организация «Союз строителей Московской области «Мособлстройкомплекс»; </w:t>
      </w:r>
    </w:p>
    <w:p w:rsidR="00C26998" w:rsidRDefault="00F83989">
      <w:pPr>
        <w:numPr>
          <w:ilvl w:val="0"/>
          <w:numId w:val="1"/>
        </w:numPr>
        <w:ind w:right="55" w:hanging="350"/>
      </w:pPr>
      <w:r>
        <w:t>О выборах Председателя Совета Некоммерческого партнерства «Саморегулируемая организация «Союз строителей Московско</w:t>
      </w:r>
      <w:r>
        <w:t xml:space="preserve">й области «Мособлстройкомплекс»; </w:t>
      </w:r>
    </w:p>
    <w:p w:rsidR="00C26998" w:rsidRDefault="00F83989">
      <w:pPr>
        <w:numPr>
          <w:ilvl w:val="0"/>
          <w:numId w:val="1"/>
        </w:numPr>
        <w:ind w:right="55" w:hanging="350"/>
      </w:pPr>
      <w:r>
        <w:t xml:space="preserve">О филиалах Некоммерческого партнерства «Саморегулируемая организация «Союз строителей Московской области «Мособлстройкомплекс»; </w:t>
      </w:r>
    </w:p>
    <w:p w:rsidR="00C26998" w:rsidRDefault="00F83989">
      <w:pPr>
        <w:numPr>
          <w:ilvl w:val="0"/>
          <w:numId w:val="1"/>
        </w:numPr>
        <w:ind w:right="55" w:hanging="350"/>
      </w:pPr>
      <w:r>
        <w:t>Об утверждении Устава Некоммерческого партнерства «Саморегулируемая организация «Союз строите</w:t>
      </w:r>
      <w:r>
        <w:t xml:space="preserve">лей Московской области «Мособлстройкомплекс» в новой редакции; </w:t>
      </w:r>
    </w:p>
    <w:p w:rsidR="00C26998" w:rsidRDefault="00F83989">
      <w:pPr>
        <w:numPr>
          <w:ilvl w:val="0"/>
          <w:numId w:val="1"/>
        </w:numPr>
        <w:ind w:right="55" w:hanging="350"/>
      </w:pPr>
      <w:r>
        <w:t xml:space="preserve">Об утверждении сметы Некоммерческого партнерства «Саморегулируемая организация «Союз строителей Московской области «Мособлстройкомплекс» на 2011 год; </w:t>
      </w:r>
    </w:p>
    <w:p w:rsidR="00C26998" w:rsidRDefault="00F83989">
      <w:pPr>
        <w:numPr>
          <w:ilvl w:val="0"/>
          <w:numId w:val="1"/>
        </w:numPr>
        <w:ind w:right="55" w:hanging="350"/>
      </w:pPr>
      <w:r>
        <w:rPr>
          <w:sz w:val="23"/>
        </w:rPr>
        <w:t>Исключение  из членов  Некоммерческого па</w:t>
      </w:r>
      <w:r>
        <w:rPr>
          <w:sz w:val="23"/>
        </w:rPr>
        <w:t>ртнерства «Саморегулируемая организация «Союз строителей Московской области «Мособлстройкомплекс»</w:t>
      </w:r>
      <w:r>
        <w:t xml:space="preserve"> за нарушение </w:t>
      </w:r>
      <w:r>
        <w:lastRenderedPageBreak/>
        <w:t xml:space="preserve">требований к выдаче свидетельства о допуске, требований технических регламентов, требований стандартов Партнерства и правил саморегулирования; </w:t>
      </w:r>
    </w:p>
    <w:p w:rsidR="00C26998" w:rsidRDefault="00F83989">
      <w:pPr>
        <w:numPr>
          <w:ilvl w:val="0"/>
          <w:numId w:val="1"/>
        </w:numPr>
        <w:ind w:right="55" w:hanging="350"/>
      </w:pPr>
      <w:r>
        <w:t>Р</w:t>
      </w:r>
      <w:r>
        <w:t xml:space="preserve">азное. </w:t>
      </w:r>
    </w:p>
    <w:p w:rsidR="00C26998" w:rsidRDefault="00F83989">
      <w:pPr>
        <w:numPr>
          <w:ilvl w:val="1"/>
          <w:numId w:val="1"/>
        </w:numPr>
        <w:ind w:right="55" w:hanging="480"/>
      </w:pPr>
      <w:r>
        <w:t xml:space="preserve">Доклад Председателя комитета Московской областной Думы по промышленности, жилищно-коммунальному хозяйству, строительству, транспорту и информатизации Звягина Алексея Георгиевича; </w:t>
      </w:r>
    </w:p>
    <w:p w:rsidR="00C26998" w:rsidRDefault="00F83989">
      <w:pPr>
        <w:numPr>
          <w:ilvl w:val="1"/>
          <w:numId w:val="1"/>
        </w:numPr>
        <w:ind w:right="55" w:hanging="480"/>
      </w:pPr>
      <w:r>
        <w:t xml:space="preserve">«Система дополнительного профессионального образования ГОУ ВПО МГСУ </w:t>
      </w:r>
      <w:r>
        <w:t xml:space="preserve">для саморегулируемых организаций в строительной отрасли» (докладчик Верстина Наталья Григорьевна – Проректор по развитию и связям с общественностью МГСУ); </w:t>
      </w:r>
    </w:p>
    <w:p w:rsidR="00C26998" w:rsidRDefault="00F83989">
      <w:pPr>
        <w:numPr>
          <w:ilvl w:val="1"/>
          <w:numId w:val="1"/>
        </w:numPr>
        <w:ind w:right="55" w:hanging="480"/>
      </w:pPr>
      <w:r>
        <w:t>Реализация Постановления Правительства Российской Федерации № 207 от 24 марта 2011 года «О минимальн</w:t>
      </w:r>
      <w:r>
        <w:t>о необходимых требованиях к выдаче саморегулируемыми организациями свидетельств о допуске к работам, связанным со строительством, реконструкцией и капитальным ремонтом особо опасных, технически сложных и уникальных объектов капитального строительства, оказ</w:t>
      </w:r>
      <w:r>
        <w:t xml:space="preserve">ывающим влияние на безопасность указанных объектов»: </w:t>
      </w:r>
    </w:p>
    <w:p w:rsidR="00C26998" w:rsidRDefault="00F83989">
      <w:pPr>
        <w:tabs>
          <w:tab w:val="center" w:pos="2114"/>
          <w:tab w:val="center" w:pos="4395"/>
          <w:tab w:val="center" w:pos="6546"/>
          <w:tab w:val="right" w:pos="9417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12.3.1.</w:t>
      </w:r>
      <w:r>
        <w:rPr>
          <w:rFonts w:ascii="Arial" w:eastAsia="Arial" w:hAnsi="Arial" w:cs="Arial"/>
        </w:rPr>
        <w:t xml:space="preserve"> </w:t>
      </w:r>
      <w:r>
        <w:t xml:space="preserve">Утверждение </w:t>
      </w:r>
      <w:r>
        <w:tab/>
        <w:t xml:space="preserve">требований </w:t>
      </w:r>
      <w:r>
        <w:tab/>
        <w:t xml:space="preserve">Некоммерческого </w:t>
      </w:r>
      <w:r>
        <w:tab/>
        <w:t xml:space="preserve">партнерства </w:t>
      </w:r>
    </w:p>
    <w:p w:rsidR="00C26998" w:rsidRDefault="00F83989">
      <w:pPr>
        <w:ind w:left="1798" w:right="55"/>
      </w:pPr>
      <w:r>
        <w:t>«Саморегулируемая организация «Союз строителей Московской области «Мособлстройкомплекс» к выдаче Свидетельств о допуске к видам работ, вып</w:t>
      </w:r>
      <w:r>
        <w:t xml:space="preserve">олняемым на особо опасных, технически сложных объектах капитального строительства, объектах использования атомной энергии, которые оказывают влияние на безопасность указанных объектов капитального строительства; </w:t>
      </w:r>
    </w:p>
    <w:p w:rsidR="00C26998" w:rsidRDefault="00F83989">
      <w:pPr>
        <w:numPr>
          <w:ilvl w:val="1"/>
          <w:numId w:val="1"/>
        </w:numPr>
        <w:ind w:right="55" w:hanging="480"/>
      </w:pPr>
      <w:r>
        <w:t>О выборе делегатов для участия в IV Всеросс</w:t>
      </w:r>
      <w:r>
        <w:t xml:space="preserve">ийском съезде саморегулируемых организаций, основанных на членстве лиц, осуществляющих строительство, который состоится 28 апреля 2011 года в г. Екатеринбурге; </w:t>
      </w:r>
    </w:p>
    <w:p w:rsidR="00C26998" w:rsidRDefault="00F83989">
      <w:pPr>
        <w:numPr>
          <w:ilvl w:val="1"/>
          <w:numId w:val="1"/>
        </w:numPr>
        <w:ind w:right="55" w:hanging="480"/>
      </w:pPr>
      <w:r>
        <w:t>О включении в список кандидата в депутаты в Московскую Областную Думу от Местного отделения Все</w:t>
      </w:r>
      <w:r>
        <w:t>российской Политической Партии «Единой России» Талдомского муниципального района Юрко Юрия Юрьевича, Генерального директора ОАО «ГАЗНИСТРОЙ», депутата Совета депутатов Талдомского муниципального района, члена партии ВПП «Единая Россия». Голосовали: «за» 37</w:t>
      </w:r>
      <w:r>
        <w:t xml:space="preserve">1 голос, «против» - 0 голосов, «воздержался 0 голосов. </w:t>
      </w:r>
      <w:r>
        <w:rPr>
          <w:b/>
        </w:rPr>
        <w:t xml:space="preserve">Решение принято единогласно. </w:t>
      </w:r>
    </w:p>
    <w:p w:rsidR="00C26998" w:rsidRDefault="00F83989">
      <w:pPr>
        <w:spacing w:after="0" w:line="259" w:lineRule="auto"/>
        <w:ind w:firstLine="0"/>
        <w:jc w:val="center"/>
      </w:pPr>
      <w:r>
        <w:rPr>
          <w:b/>
          <w:sz w:val="28"/>
        </w:rPr>
        <w:t xml:space="preserve"> </w:t>
      </w:r>
    </w:p>
    <w:p w:rsidR="00C26998" w:rsidRDefault="00F83989">
      <w:pPr>
        <w:spacing w:after="199"/>
        <w:ind w:left="-5" w:right="55"/>
      </w:pPr>
      <w:r>
        <w:rPr>
          <w:b/>
        </w:rPr>
        <w:t xml:space="preserve">ПО ПЕРВОМУ ВОПРОСУ ПОВЕСТКИ ДНЯ: </w:t>
      </w:r>
      <w:r>
        <w:t>О выборах секретаря и председателя Общего собрания некоммерческого партнерства «Саморегулируемая организация «Союз строителей Московской</w:t>
      </w:r>
      <w:r>
        <w:t xml:space="preserve"> области «Мособлстройкомплекс». </w:t>
      </w:r>
    </w:p>
    <w:p w:rsidR="00C26998" w:rsidRDefault="00F83989">
      <w:pPr>
        <w:ind w:left="-5" w:right="55"/>
      </w:pPr>
      <w:r>
        <w:t>СЛУШАЛИ: Матюнину Инну Александровну, которая  предложила для ведения общего собрания членов Партнерства избрать председательствующим Кривошеева Владимира Николаевича – Председатель совета директоров ООО «ДСМУ-</w:t>
      </w:r>
      <w:r>
        <w:t xml:space="preserve">ИнженерГарант» и секретарем собрания Останина Александра Юрьевича – Генеральный директор ООО «СБ Базис» </w:t>
      </w:r>
    </w:p>
    <w:p w:rsidR="00C26998" w:rsidRDefault="00F83989">
      <w:pPr>
        <w:ind w:left="-5" w:right="55"/>
      </w:pPr>
      <w:r>
        <w:t xml:space="preserve">Иных предложений не поступило. </w:t>
      </w:r>
    </w:p>
    <w:p w:rsidR="00C26998" w:rsidRDefault="00F83989">
      <w:pPr>
        <w:ind w:left="-5" w:right="55"/>
      </w:pPr>
      <w:r>
        <w:t xml:space="preserve">РЕШИЛИ: Избрать председательствующим Кривошеева Владимира Николаевича – </w:t>
      </w:r>
    </w:p>
    <w:p w:rsidR="00C26998" w:rsidRDefault="00F83989">
      <w:pPr>
        <w:ind w:left="-5" w:right="55"/>
      </w:pPr>
      <w:r>
        <w:lastRenderedPageBreak/>
        <w:t>Председатель совета директоров ООО «ДСМУ-Инжен</w:t>
      </w:r>
      <w:r>
        <w:t xml:space="preserve">ерГарант» и секретарем собрания Останина Александра Юрьевича – Генеральный директор ООО «СБ Базис» Голосовали: «за» 371 голос, «против» - 0 голосов , «воздержался» - 0 голосов. </w:t>
      </w:r>
      <w:r>
        <w:rPr>
          <w:b/>
        </w:rPr>
        <w:t xml:space="preserve">Решение принято  единогласно. </w:t>
      </w:r>
    </w:p>
    <w:p w:rsidR="00C26998" w:rsidRDefault="00F83989">
      <w:pPr>
        <w:spacing w:after="20" w:line="259" w:lineRule="auto"/>
        <w:ind w:left="0" w:firstLine="0"/>
        <w:jc w:val="left"/>
      </w:pPr>
      <w:r>
        <w:rPr>
          <w:b/>
        </w:rPr>
        <w:t xml:space="preserve"> </w:t>
      </w:r>
    </w:p>
    <w:p w:rsidR="00C26998" w:rsidRDefault="00F83989">
      <w:pPr>
        <w:ind w:left="-5" w:right="55"/>
      </w:pPr>
      <w:r>
        <w:rPr>
          <w:b/>
        </w:rPr>
        <w:t xml:space="preserve">ПО ВТОРОМУ ВОПРОСУ ПОВЕСТКИ ДНЯ: </w:t>
      </w:r>
      <w:r>
        <w:t>О выборе Счет</w:t>
      </w:r>
      <w:r>
        <w:t xml:space="preserve">ной комиссии Общего собрания некоммерческого партнерства «Саморегулируемая организация «Союз строителей Московской области «Мособлстройкомплекс». </w:t>
      </w:r>
    </w:p>
    <w:p w:rsidR="00C26998" w:rsidRDefault="00F83989">
      <w:pPr>
        <w:spacing w:after="23" w:line="259" w:lineRule="auto"/>
        <w:ind w:left="0" w:firstLine="0"/>
        <w:jc w:val="left"/>
      </w:pPr>
      <w:r>
        <w:t xml:space="preserve"> </w:t>
      </w:r>
    </w:p>
    <w:p w:rsidR="00C26998" w:rsidRDefault="00F83989">
      <w:pPr>
        <w:ind w:left="-5" w:right="55"/>
      </w:pPr>
      <w:r>
        <w:t>СЛУШАЛИ: Кривошеева Владимира Николаевича, который предложил  в состав счетной комиссии Общего собрания изб</w:t>
      </w:r>
      <w:r>
        <w:t xml:space="preserve">рать  следующих лиц:  </w:t>
      </w:r>
    </w:p>
    <w:p w:rsidR="00C26998" w:rsidRDefault="00F83989">
      <w:pPr>
        <w:spacing w:line="259" w:lineRule="auto"/>
        <w:ind w:left="0" w:firstLine="0"/>
        <w:jc w:val="left"/>
      </w:pPr>
      <w:r>
        <w:rPr>
          <w:b/>
        </w:rPr>
        <w:t xml:space="preserve"> </w:t>
      </w:r>
    </w:p>
    <w:p w:rsidR="00C26998" w:rsidRDefault="00F83989">
      <w:pPr>
        <w:numPr>
          <w:ilvl w:val="0"/>
          <w:numId w:val="2"/>
        </w:numPr>
        <w:ind w:left="560" w:right="55" w:hanging="478"/>
      </w:pPr>
      <w:r>
        <w:t xml:space="preserve">Светлополянский Александр </w:t>
      </w:r>
      <w:r>
        <w:tab/>
        <w:t xml:space="preserve">- Председатель ОАО «Водоканал» Васильевич </w:t>
      </w:r>
    </w:p>
    <w:p w:rsidR="00C26998" w:rsidRDefault="00F83989">
      <w:pPr>
        <w:spacing w:after="19" w:line="259" w:lineRule="auto"/>
        <w:ind w:left="559" w:firstLine="0"/>
        <w:jc w:val="left"/>
      </w:pPr>
      <w:r>
        <w:t xml:space="preserve"> </w:t>
      </w:r>
    </w:p>
    <w:p w:rsidR="00C26998" w:rsidRDefault="00F83989">
      <w:pPr>
        <w:numPr>
          <w:ilvl w:val="0"/>
          <w:numId w:val="2"/>
        </w:numPr>
        <w:ind w:left="560" w:right="55" w:hanging="478"/>
      </w:pPr>
      <w:r>
        <w:t xml:space="preserve">Матвеев Михаил Александрович </w:t>
      </w:r>
      <w:r>
        <w:tab/>
        <w:t xml:space="preserve">- Председатель ООО «Мортон-РСО» </w:t>
      </w:r>
    </w:p>
    <w:p w:rsidR="00C26998" w:rsidRDefault="00F83989">
      <w:pPr>
        <w:spacing w:after="19" w:line="259" w:lineRule="auto"/>
        <w:ind w:left="559" w:firstLine="0"/>
        <w:jc w:val="left"/>
      </w:pPr>
      <w:r>
        <w:t xml:space="preserve"> </w:t>
      </w:r>
    </w:p>
    <w:p w:rsidR="00C26998" w:rsidRDefault="00F83989">
      <w:pPr>
        <w:numPr>
          <w:ilvl w:val="0"/>
          <w:numId w:val="2"/>
        </w:numPr>
        <w:ind w:left="560" w:right="55" w:hanging="478"/>
      </w:pPr>
      <w:r>
        <w:t xml:space="preserve">Гарькавый Александр </w:t>
      </w:r>
      <w:r>
        <w:tab/>
        <w:t xml:space="preserve">- Генеральный директор  </w:t>
      </w:r>
    </w:p>
    <w:p w:rsidR="00C26998" w:rsidRDefault="00F83989">
      <w:pPr>
        <w:tabs>
          <w:tab w:val="center" w:pos="1319"/>
          <w:tab w:val="center" w:pos="5534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Владимирович </w:t>
      </w:r>
      <w:r>
        <w:tab/>
        <w:t xml:space="preserve">ООО «Космострой» </w:t>
      </w:r>
    </w:p>
    <w:p w:rsidR="00C26998" w:rsidRDefault="00F83989">
      <w:pPr>
        <w:spacing w:after="22" w:line="259" w:lineRule="auto"/>
        <w:ind w:left="559" w:firstLine="0"/>
        <w:jc w:val="left"/>
      </w:pPr>
      <w:r>
        <w:t xml:space="preserve">  </w:t>
      </w:r>
    </w:p>
    <w:p w:rsidR="00C26998" w:rsidRDefault="00F83989">
      <w:pPr>
        <w:ind w:left="-5" w:right="55"/>
      </w:pPr>
      <w:r>
        <w:t xml:space="preserve">и </w:t>
      </w:r>
      <w:r>
        <w:t xml:space="preserve">предложила голосовать списком. </w:t>
      </w:r>
    </w:p>
    <w:p w:rsidR="00C26998" w:rsidRDefault="00F83989">
      <w:pPr>
        <w:ind w:left="-5" w:right="55"/>
      </w:pPr>
      <w:r>
        <w:t xml:space="preserve">Самоотводов от кандидатов в члены Счетной комиссии и иных предложений не поступало. </w:t>
      </w:r>
    </w:p>
    <w:p w:rsidR="00C26998" w:rsidRDefault="00F83989">
      <w:pPr>
        <w:ind w:left="-5" w:right="55"/>
      </w:pPr>
      <w:r>
        <w:t xml:space="preserve">РЕШИЛИ: Избрать в состав Счетной Комиссии Общего собрания следующих лиц: </w:t>
      </w:r>
    </w:p>
    <w:tbl>
      <w:tblPr>
        <w:tblStyle w:val="TableGrid"/>
        <w:tblW w:w="8260" w:type="dxa"/>
        <w:tblInd w:w="82" w:type="dxa"/>
        <w:tblCellMar>
          <w:top w:w="4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21"/>
        <w:gridCol w:w="3839"/>
      </w:tblGrid>
      <w:tr w:rsidR="00C26998">
        <w:trPr>
          <w:trHeight w:val="823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:rsidR="00C26998" w:rsidRDefault="00F83989">
            <w:pPr>
              <w:spacing w:after="0" w:line="283" w:lineRule="auto"/>
              <w:ind w:left="478" w:hanging="478"/>
              <w:jc w:val="left"/>
            </w:pPr>
            <w:r>
              <w:t xml:space="preserve">1. </w:t>
            </w:r>
            <w:r>
              <w:tab/>
              <w:t xml:space="preserve">Светлополянский Александр Васильевич </w:t>
            </w:r>
          </w:p>
          <w:p w:rsidR="00C26998" w:rsidRDefault="00F83989">
            <w:pPr>
              <w:spacing w:after="0" w:line="259" w:lineRule="auto"/>
              <w:ind w:left="478" w:firstLine="0"/>
              <w:jc w:val="left"/>
            </w:pPr>
            <w:r>
              <w:t xml:space="preserve"> 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</w:tcPr>
          <w:p w:rsidR="00C26998" w:rsidRDefault="00F83989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  <w:r>
              <w:t xml:space="preserve">Председатель ОАО «Водоканал» </w:t>
            </w:r>
          </w:p>
        </w:tc>
      </w:tr>
      <w:tr w:rsidR="00C26998">
        <w:trPr>
          <w:trHeight w:val="552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:rsidR="00C26998" w:rsidRDefault="00F83989">
            <w:pPr>
              <w:tabs>
                <w:tab w:val="center" w:pos="2169"/>
              </w:tabs>
              <w:spacing w:after="0" w:line="259" w:lineRule="auto"/>
              <w:ind w:left="0" w:firstLine="0"/>
              <w:jc w:val="left"/>
            </w:pPr>
            <w:r>
              <w:t xml:space="preserve">2. </w:t>
            </w:r>
            <w:r>
              <w:tab/>
              <w:t xml:space="preserve">Матвеев Михаил Александрович </w:t>
            </w:r>
          </w:p>
          <w:p w:rsidR="00C26998" w:rsidRDefault="00F83989">
            <w:pPr>
              <w:spacing w:after="0" w:line="259" w:lineRule="auto"/>
              <w:ind w:left="478" w:firstLine="0"/>
              <w:jc w:val="left"/>
            </w:pPr>
            <w:r>
              <w:t xml:space="preserve"> 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</w:tcPr>
          <w:p w:rsidR="00C26998" w:rsidRDefault="00F83989">
            <w:pPr>
              <w:spacing w:after="0" w:line="259" w:lineRule="auto"/>
              <w:ind w:left="0" w:firstLine="0"/>
            </w:pPr>
            <w:r>
              <w:t xml:space="preserve">- Председатель ООО «Мортон-РСО» </w:t>
            </w:r>
          </w:p>
        </w:tc>
      </w:tr>
      <w:tr w:rsidR="00C26998">
        <w:trPr>
          <w:trHeight w:val="547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:rsidR="00C26998" w:rsidRDefault="00F83989">
            <w:pPr>
              <w:spacing w:after="0" w:line="259" w:lineRule="auto"/>
              <w:ind w:left="478" w:right="105" w:hanging="478"/>
              <w:jc w:val="left"/>
            </w:pPr>
            <w:r>
              <w:t xml:space="preserve">3.  Гарькавый Александр Владимирович 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</w:tcPr>
          <w:p w:rsidR="00C26998" w:rsidRDefault="00F83989">
            <w:pPr>
              <w:spacing w:after="22" w:line="259" w:lineRule="auto"/>
              <w:ind w:left="0" w:firstLine="0"/>
              <w:jc w:val="left"/>
            </w:pPr>
            <w:r>
              <w:t xml:space="preserve">- Генеральный директор  </w:t>
            </w:r>
          </w:p>
          <w:p w:rsidR="00C26998" w:rsidRDefault="00F83989">
            <w:pPr>
              <w:spacing w:after="0" w:line="259" w:lineRule="auto"/>
              <w:ind w:left="0" w:firstLine="0"/>
              <w:jc w:val="left"/>
            </w:pPr>
            <w:r>
              <w:t xml:space="preserve">ООО «Космострой» </w:t>
            </w:r>
          </w:p>
        </w:tc>
      </w:tr>
    </w:tbl>
    <w:p w:rsidR="00C26998" w:rsidRDefault="00F83989">
      <w:pPr>
        <w:spacing w:line="259" w:lineRule="auto"/>
        <w:ind w:left="559" w:firstLine="0"/>
        <w:jc w:val="left"/>
      </w:pPr>
      <w:r>
        <w:t xml:space="preserve">  </w:t>
      </w:r>
    </w:p>
    <w:p w:rsidR="00C26998" w:rsidRDefault="00F83989">
      <w:pPr>
        <w:ind w:left="-5" w:right="326"/>
      </w:pPr>
      <w:r>
        <w:t xml:space="preserve">Голосовали: «за» - 371 голос, «против» - 0 голосов, «воздержался» - 0 </w:t>
      </w:r>
      <w:r>
        <w:t xml:space="preserve">голосов. </w:t>
      </w:r>
      <w:r>
        <w:rPr>
          <w:b/>
        </w:rPr>
        <w:t xml:space="preserve">Решение принято единогласно. </w:t>
      </w:r>
    </w:p>
    <w:p w:rsidR="00C26998" w:rsidRDefault="00F8398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C26998" w:rsidRDefault="00F83989">
      <w:pPr>
        <w:ind w:left="-5" w:right="55"/>
      </w:pPr>
      <w:r>
        <w:rPr>
          <w:b/>
        </w:rPr>
        <w:t xml:space="preserve">ПО ТРЕТЬЕМУ ВОПРОСУ ПОВЕСТКИ ДНЯ: </w:t>
      </w:r>
      <w:r>
        <w:t xml:space="preserve">Об утверждении отчета Совета некоммерческого партнерства «Саморегулируемая организация «Союз строителей Московской области «Мособлстройкомплекс» за 2010 год. </w:t>
      </w:r>
    </w:p>
    <w:p w:rsidR="00C26998" w:rsidRDefault="00F83989">
      <w:pPr>
        <w:ind w:left="-5" w:right="55"/>
      </w:pPr>
      <w:r>
        <w:t>СЛУШАЛИ: Кривошеева Вл</w:t>
      </w:r>
      <w:r>
        <w:t xml:space="preserve">адимира Николаевича – Председателя Совета Партнерства, который доложил о проделанной Советом некоммерческого партнерства </w:t>
      </w:r>
    </w:p>
    <w:p w:rsidR="00C26998" w:rsidRDefault="00F83989">
      <w:pPr>
        <w:spacing w:after="0" w:line="281" w:lineRule="auto"/>
        <w:ind w:left="0" w:firstLine="0"/>
        <w:jc w:val="left"/>
      </w:pPr>
      <w:r>
        <w:t xml:space="preserve">«Саморегулируемая </w:t>
      </w:r>
      <w:r>
        <w:tab/>
        <w:t xml:space="preserve">организация </w:t>
      </w:r>
      <w:r>
        <w:tab/>
        <w:t xml:space="preserve">«Союз </w:t>
      </w:r>
      <w:r>
        <w:tab/>
        <w:t xml:space="preserve">строителей </w:t>
      </w:r>
      <w:r>
        <w:tab/>
        <w:t xml:space="preserve">Московской </w:t>
      </w:r>
      <w:r>
        <w:tab/>
        <w:t>области «Мособлстройкомплекс» работе за отчетный период  и предложил ут</w:t>
      </w:r>
      <w:r>
        <w:t xml:space="preserve">вердить отчет Совета за 2010 год. </w:t>
      </w:r>
    </w:p>
    <w:p w:rsidR="00C26998" w:rsidRDefault="00F83989">
      <w:pPr>
        <w:ind w:left="-5" w:right="55"/>
      </w:pPr>
      <w:r>
        <w:t xml:space="preserve">РЕШИЛИ: утвердить отчет Совета некоммерческого партнерства «Саморегулируемая организация «Союз строителей Московской области «Мособлстройкомплекс» за 2010 года (приложение № 2). </w:t>
      </w:r>
    </w:p>
    <w:p w:rsidR="00C26998" w:rsidRDefault="00F83989">
      <w:pPr>
        <w:ind w:left="-5" w:right="326"/>
      </w:pPr>
      <w:r>
        <w:lastRenderedPageBreak/>
        <w:t>Голосовали: «за» - 371 голос, «против» - 0</w:t>
      </w:r>
      <w:r>
        <w:t xml:space="preserve"> голосов, «воздержался» - 0 голосов. </w:t>
      </w:r>
      <w:r>
        <w:rPr>
          <w:b/>
        </w:rPr>
        <w:t xml:space="preserve">Решение принято единогласно. </w:t>
      </w:r>
    </w:p>
    <w:p w:rsidR="00C26998" w:rsidRDefault="00F8398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C26998" w:rsidRDefault="00F83989">
      <w:pPr>
        <w:ind w:left="-5" w:right="55"/>
      </w:pPr>
      <w:r>
        <w:rPr>
          <w:b/>
        </w:rPr>
        <w:t xml:space="preserve">ПО ЧЕТВЕРТОМУ ВОПРОСУ ПОВЕСТКИ ДНЯ: </w:t>
      </w:r>
      <w:r>
        <w:t xml:space="preserve">Об утверждении отчета Генерального директора некоммерческого партнерства «Саморегулируемая организация </w:t>
      </w:r>
    </w:p>
    <w:p w:rsidR="00C26998" w:rsidRDefault="00F83989">
      <w:pPr>
        <w:ind w:left="-5" w:right="55"/>
      </w:pPr>
      <w:r>
        <w:t xml:space="preserve">«Союз строителей Московской области «Мособлстройкомплекс» за 2010 год. </w:t>
      </w:r>
    </w:p>
    <w:p w:rsidR="00C26998" w:rsidRDefault="00F83989">
      <w:pPr>
        <w:spacing w:after="23" w:line="259" w:lineRule="auto"/>
        <w:ind w:left="0" w:firstLine="0"/>
        <w:jc w:val="left"/>
      </w:pPr>
      <w:r>
        <w:t xml:space="preserve"> </w:t>
      </w:r>
    </w:p>
    <w:p w:rsidR="00C26998" w:rsidRDefault="00F83989">
      <w:pPr>
        <w:ind w:left="-5" w:right="55"/>
      </w:pPr>
      <w:r>
        <w:t>СЛУШАЛИ: Матюнину Инну Александровну – Генерального директора некоммерческого партнерства «Саморегулируемая организация «Союз строителей Московской области «Мособлстройкомплекс», кот</w:t>
      </w:r>
      <w:r>
        <w:t xml:space="preserve">орая доложила присутствующим о проделанной исполнительным органом  некоммерческого партнерства «Саморегулируемая организация «Союз строителей Московской области «Мособлстройкомплекс» работе в 2010 году. </w:t>
      </w:r>
    </w:p>
    <w:p w:rsidR="00C26998" w:rsidRDefault="00F83989">
      <w:pPr>
        <w:ind w:left="-5" w:right="55"/>
      </w:pPr>
      <w:r>
        <w:t>СЛУШАЛИ: Кривошеева Владимира Николаевича, который п</w:t>
      </w:r>
      <w:r>
        <w:t xml:space="preserve">редложил утвердить отчет Генерального директора некоммерческого партнерства «Саморегулируемая организация «Союз строителей Московской области «Мособлстройкомплекс» за 2010 год. </w:t>
      </w:r>
    </w:p>
    <w:p w:rsidR="00C26998" w:rsidRDefault="00F83989">
      <w:pPr>
        <w:ind w:left="-5" w:right="55"/>
      </w:pPr>
      <w:r>
        <w:t>РЕШИЛИ: Утвердить отчет Генерального директора некоммерческого партнерства «Са</w:t>
      </w:r>
      <w:r>
        <w:t xml:space="preserve">морегулируемая организация «Союз строителей Московской области </w:t>
      </w:r>
    </w:p>
    <w:p w:rsidR="00C26998" w:rsidRDefault="00F83989">
      <w:pPr>
        <w:ind w:left="-5" w:right="55"/>
      </w:pPr>
      <w:r>
        <w:t xml:space="preserve">«Мособлстройкомплекс» за 2010 год (Приложение № 3). </w:t>
      </w:r>
    </w:p>
    <w:p w:rsidR="00C26998" w:rsidRDefault="00F83989">
      <w:pPr>
        <w:ind w:left="-5" w:right="501"/>
      </w:pPr>
      <w:r>
        <w:t xml:space="preserve">Голосовали: «за» - 370 голос, «против» - 0  голосов, «воздержался» - 1 голос. </w:t>
      </w:r>
      <w:r>
        <w:rPr>
          <w:b/>
        </w:rPr>
        <w:t>Решение принято большинством голосов от общего количества чле</w:t>
      </w:r>
      <w:r>
        <w:rPr>
          <w:b/>
        </w:rPr>
        <w:t xml:space="preserve">нов. </w:t>
      </w:r>
    </w:p>
    <w:p w:rsidR="00C26998" w:rsidRDefault="00F83989">
      <w:pPr>
        <w:spacing w:after="0" w:line="259" w:lineRule="auto"/>
        <w:ind w:left="0" w:firstLine="0"/>
        <w:jc w:val="left"/>
      </w:pPr>
      <w:r>
        <w:t xml:space="preserve"> </w:t>
      </w:r>
    </w:p>
    <w:p w:rsidR="00C26998" w:rsidRDefault="00F83989">
      <w:pPr>
        <w:ind w:left="-5" w:right="55"/>
      </w:pPr>
      <w:r>
        <w:rPr>
          <w:b/>
        </w:rPr>
        <w:t xml:space="preserve">ПО ПЯТОМУ ВОПРОСУ ПОВЕСТКИ ДНЯ: </w:t>
      </w:r>
      <w:r>
        <w:t>Об утверждении отчета Ревизионной комиссии некоммерческого партнерства «Саморегулируемая организация «Союз строителей Московской области «Мособлстройкомплекс» за 2010 год.</w:t>
      </w:r>
      <w:r>
        <w:rPr>
          <w:b/>
        </w:rPr>
        <w:t xml:space="preserve"> </w:t>
      </w:r>
    </w:p>
    <w:p w:rsidR="00C26998" w:rsidRDefault="00F83989">
      <w:pPr>
        <w:spacing w:after="18" w:line="259" w:lineRule="auto"/>
        <w:ind w:left="0" w:firstLine="0"/>
        <w:jc w:val="left"/>
      </w:pPr>
      <w:r>
        <w:rPr>
          <w:b/>
        </w:rPr>
        <w:t xml:space="preserve"> </w:t>
      </w:r>
    </w:p>
    <w:p w:rsidR="00C26998" w:rsidRDefault="00F83989">
      <w:pPr>
        <w:ind w:left="-5" w:right="55"/>
      </w:pPr>
      <w:r>
        <w:t>СЛУШАЛИ: Шумая Олега Владимировича – член</w:t>
      </w:r>
      <w:r>
        <w:t xml:space="preserve">а ревизионной комиссии НП «СРО «Мособлстройкомплекс», который доложил присутствующим о  результатах проведенной проверки  финансово-хозяйственной деятельности Партнерства за 2010 году. </w:t>
      </w:r>
    </w:p>
    <w:p w:rsidR="00C26998" w:rsidRDefault="00F83989">
      <w:pPr>
        <w:ind w:left="-5" w:right="55"/>
      </w:pPr>
      <w:r>
        <w:t>СЛУШАЛИ: Кривошеева Владимира Николаевича, который предложил утвердить</w:t>
      </w:r>
      <w:r>
        <w:t xml:space="preserve"> отчет Ревизионной комиссии некоммерческого партнерства «Саморегулируемая организация «Союз строителей Московской области «Мособлстройкомплекс» за 2010 год. </w:t>
      </w:r>
    </w:p>
    <w:p w:rsidR="00C26998" w:rsidRDefault="00F83989">
      <w:pPr>
        <w:ind w:left="-5" w:right="55"/>
      </w:pPr>
      <w:r>
        <w:t>РЕШИЛИ: утвердить отчет Ревизионной комиссии некоммерческого партнерства «Саморегулируемая организ</w:t>
      </w:r>
      <w:r>
        <w:t xml:space="preserve">ация «Союз строителей Московской области </w:t>
      </w:r>
    </w:p>
    <w:p w:rsidR="00C26998" w:rsidRDefault="00F83989">
      <w:pPr>
        <w:ind w:left="-5" w:right="55"/>
      </w:pPr>
      <w:r>
        <w:t xml:space="preserve">«Мособлстройкомплекс» за 2010 год.  (Приложение № 4). </w:t>
      </w:r>
    </w:p>
    <w:p w:rsidR="00C26998" w:rsidRDefault="00F83989">
      <w:pPr>
        <w:ind w:left="-5" w:right="221"/>
      </w:pPr>
      <w:r>
        <w:t xml:space="preserve">Голосовали: «за» - 369 голосов, «против» - 2 голоса, «воздержался» - 0 голосов. </w:t>
      </w:r>
      <w:r>
        <w:rPr>
          <w:b/>
        </w:rPr>
        <w:t xml:space="preserve">Решение принято большинством голосов от общего количества членов. </w:t>
      </w:r>
    </w:p>
    <w:p w:rsidR="00C26998" w:rsidRDefault="00F8398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C26998" w:rsidRDefault="00F83989">
      <w:pPr>
        <w:ind w:left="-5" w:right="55"/>
      </w:pPr>
      <w:r>
        <w:rPr>
          <w:b/>
        </w:rPr>
        <w:t>ПО ШЕСТОМУ</w:t>
      </w:r>
      <w:r>
        <w:rPr>
          <w:b/>
        </w:rPr>
        <w:t xml:space="preserve"> ВОПРОСУ ПОВЕСТКИ ДНЯ: </w:t>
      </w:r>
      <w:r>
        <w:t xml:space="preserve">О выборах членов Совета некоммерческого партнерства «Саморегулируемая организация «Союз строителей Московской области «Мособлстройкомплекс». </w:t>
      </w:r>
    </w:p>
    <w:p w:rsidR="00C26998" w:rsidRDefault="00F83989">
      <w:pPr>
        <w:ind w:left="-5" w:right="55"/>
      </w:pPr>
      <w:r>
        <w:t>СЛУШАЛИ: Матюнину Инну Александровну, которая доложила о том, что  в соответствии со ст. 55</w:t>
      </w:r>
      <w:r>
        <w:t>.10 Градостроительного Кодекса РФ года члены Совета (постоянно действующего коллегиального органа) избираются на Общем Собрании Партнерства тайным голосованием. Тайное голосование проводится с использованием бюллетеней, и определение его результатов осущес</w:t>
      </w:r>
      <w:r>
        <w:t xml:space="preserve">твляются Счетной комиссией. </w:t>
      </w:r>
    </w:p>
    <w:p w:rsidR="00C26998" w:rsidRDefault="00F83989">
      <w:pPr>
        <w:ind w:left="-5" w:right="55"/>
      </w:pPr>
      <w:r>
        <w:lastRenderedPageBreak/>
        <w:t xml:space="preserve"> Каждому члену Партнерства выдается один бюллетень для тайного голосования. Бюллетень для тайного голосования опускается в специальный ящик.  </w:t>
      </w:r>
    </w:p>
    <w:p w:rsidR="00C26998" w:rsidRDefault="00F83989">
      <w:pPr>
        <w:ind w:left="-5" w:right="55"/>
      </w:pPr>
      <w:r>
        <w:t xml:space="preserve">О результатах тайного голосования Счетная комиссия составляет протокол, который подписывается всеми ее членами. </w:t>
      </w:r>
    </w:p>
    <w:p w:rsidR="00C26998" w:rsidRDefault="00F83989">
      <w:pPr>
        <w:ind w:left="-5" w:right="55"/>
      </w:pPr>
      <w:r>
        <w:t xml:space="preserve">СЛУШАЛИ: Председателя счетной комиссии Светлополянский Александр Васильевич НП «СРО «Мособлстройкомплекс» о результатах тайного голосования. </w:t>
      </w:r>
    </w:p>
    <w:p w:rsidR="00C26998" w:rsidRDefault="00F83989">
      <w:pPr>
        <w:ind w:left="-5" w:right="55"/>
      </w:pPr>
      <w:r>
        <w:t>С</w:t>
      </w:r>
      <w:r>
        <w:t xml:space="preserve">ЛУШАЛИ: Кривошеева Владимира Николаевича, который огласил избранные кандидатуры в Совет некоммерческого партнерства «Саморегулируемая организация «Союз строителей Московской области «Мособлстройкомплекс»: </w:t>
      </w:r>
    </w:p>
    <w:p w:rsidR="00C26998" w:rsidRDefault="00F83989">
      <w:pPr>
        <w:numPr>
          <w:ilvl w:val="0"/>
          <w:numId w:val="3"/>
        </w:numPr>
        <w:ind w:right="55" w:hanging="1243"/>
      </w:pPr>
      <w:r>
        <w:t xml:space="preserve">Кривошеин Сергей Викторович </w:t>
      </w:r>
      <w:r>
        <w:tab/>
        <w:t>Председатель Совета д</w:t>
      </w:r>
      <w:r>
        <w:t xml:space="preserve">иректоров  </w:t>
      </w:r>
    </w:p>
    <w:p w:rsidR="00C26998" w:rsidRDefault="00F83989">
      <w:pPr>
        <w:spacing w:after="0" w:line="259" w:lineRule="auto"/>
        <w:ind w:right="741"/>
        <w:jc w:val="right"/>
      </w:pPr>
      <w:r>
        <w:t xml:space="preserve">ООО «Мособлстройкомплекс» </w:t>
      </w:r>
    </w:p>
    <w:p w:rsidR="00C26998" w:rsidRDefault="00F83989">
      <w:pPr>
        <w:spacing w:after="21" w:line="259" w:lineRule="auto"/>
        <w:ind w:left="4820" w:firstLine="0"/>
        <w:jc w:val="center"/>
      </w:pPr>
      <w:r>
        <w:t xml:space="preserve"> </w:t>
      </w:r>
    </w:p>
    <w:p w:rsidR="00C26998" w:rsidRDefault="00F83989">
      <w:pPr>
        <w:numPr>
          <w:ilvl w:val="0"/>
          <w:numId w:val="3"/>
        </w:numPr>
        <w:ind w:right="55" w:hanging="1243"/>
      </w:pPr>
      <w:r>
        <w:t xml:space="preserve">Мартынова Ирина Вениаминовна </w:t>
      </w:r>
      <w:r>
        <w:tab/>
        <w:t>Генеральный директор ЗАО «Орехово-</w:t>
      </w:r>
    </w:p>
    <w:p w:rsidR="00C26998" w:rsidRDefault="00F83989">
      <w:pPr>
        <w:tabs>
          <w:tab w:val="center" w:pos="2744"/>
          <w:tab w:val="center" w:pos="7087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Зуевский домостроительный </w:t>
      </w:r>
    </w:p>
    <w:p w:rsidR="00C26998" w:rsidRDefault="00F83989">
      <w:pPr>
        <w:ind w:left="6549" w:right="55"/>
      </w:pPr>
      <w:r>
        <w:t xml:space="preserve">комбинат» </w:t>
      </w:r>
    </w:p>
    <w:p w:rsidR="00C26998" w:rsidRDefault="00F83989">
      <w:pPr>
        <w:spacing w:after="20" w:line="259" w:lineRule="auto"/>
        <w:ind w:left="4820" w:firstLine="0"/>
        <w:jc w:val="center"/>
      </w:pPr>
      <w:r>
        <w:t xml:space="preserve"> </w:t>
      </w:r>
    </w:p>
    <w:p w:rsidR="00C26998" w:rsidRDefault="00F83989">
      <w:pPr>
        <w:numPr>
          <w:ilvl w:val="0"/>
          <w:numId w:val="3"/>
        </w:numPr>
        <w:ind w:right="55" w:hanging="1243"/>
      </w:pPr>
      <w:r>
        <w:t xml:space="preserve">Рыков Михаил Александрович </w:t>
      </w:r>
      <w:r>
        <w:tab/>
        <w:t xml:space="preserve">Первый заместитель генерального </w:t>
      </w:r>
    </w:p>
    <w:p w:rsidR="00C26998" w:rsidRDefault="00F83989">
      <w:pPr>
        <w:tabs>
          <w:tab w:val="center" w:pos="2744"/>
          <w:tab w:val="center" w:pos="7089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директора  </w:t>
      </w:r>
    </w:p>
    <w:p w:rsidR="00C26998" w:rsidRDefault="00F83989">
      <w:pPr>
        <w:spacing w:after="0" w:line="259" w:lineRule="auto"/>
        <w:ind w:right="816"/>
        <w:jc w:val="right"/>
      </w:pPr>
      <w:r>
        <w:t xml:space="preserve">ЗАО ТМПСО «Рузский Дом» </w:t>
      </w:r>
    </w:p>
    <w:p w:rsidR="00C26998" w:rsidRDefault="00F83989">
      <w:pPr>
        <w:spacing w:after="20" w:line="259" w:lineRule="auto"/>
        <w:ind w:left="4820" w:firstLine="0"/>
        <w:jc w:val="center"/>
      </w:pPr>
      <w:r>
        <w:t xml:space="preserve"> </w:t>
      </w:r>
    </w:p>
    <w:p w:rsidR="00C26998" w:rsidRDefault="00F83989">
      <w:pPr>
        <w:numPr>
          <w:ilvl w:val="0"/>
          <w:numId w:val="3"/>
        </w:numPr>
        <w:ind w:right="55" w:hanging="1243"/>
      </w:pPr>
      <w:r>
        <w:t xml:space="preserve">Воротнин Юрий Иванович </w:t>
      </w:r>
      <w:r>
        <w:tab/>
        <w:t xml:space="preserve">Генеральный директор </w:t>
      </w:r>
    </w:p>
    <w:p w:rsidR="00C26998" w:rsidRDefault="00F83989">
      <w:pPr>
        <w:tabs>
          <w:tab w:val="center" w:pos="2744"/>
          <w:tab w:val="center" w:pos="7088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ОАО «Проектно-строительное </w:t>
      </w:r>
    </w:p>
    <w:p w:rsidR="00C26998" w:rsidRDefault="00F83989">
      <w:pPr>
        <w:ind w:left="6083" w:right="55"/>
      </w:pPr>
      <w:r>
        <w:t xml:space="preserve">объединение № 13» </w:t>
      </w:r>
    </w:p>
    <w:p w:rsidR="00C26998" w:rsidRDefault="00F83989">
      <w:pPr>
        <w:spacing w:after="20" w:line="259" w:lineRule="auto"/>
        <w:ind w:left="4820" w:firstLine="0"/>
        <w:jc w:val="center"/>
      </w:pPr>
      <w:r>
        <w:t xml:space="preserve"> </w:t>
      </w:r>
    </w:p>
    <w:p w:rsidR="00C26998" w:rsidRDefault="00F83989">
      <w:pPr>
        <w:numPr>
          <w:ilvl w:val="0"/>
          <w:numId w:val="3"/>
        </w:numPr>
        <w:ind w:right="55" w:hanging="1243"/>
      </w:pPr>
      <w:r>
        <w:t xml:space="preserve">Нопин Александр Александрович </w:t>
      </w:r>
      <w:r>
        <w:tab/>
        <w:t xml:space="preserve">Генеральный директор  </w:t>
      </w:r>
    </w:p>
    <w:p w:rsidR="00C26998" w:rsidRDefault="00F83989">
      <w:pPr>
        <w:spacing w:after="0" w:line="259" w:lineRule="auto"/>
        <w:ind w:right="1237"/>
        <w:jc w:val="right"/>
      </w:pPr>
      <w:r>
        <w:t xml:space="preserve">ООО «Мортон-РСО» </w:t>
      </w:r>
    </w:p>
    <w:p w:rsidR="00C26998" w:rsidRDefault="00F83989">
      <w:pPr>
        <w:spacing w:after="20" w:line="259" w:lineRule="auto"/>
        <w:ind w:left="4820" w:firstLine="0"/>
        <w:jc w:val="center"/>
      </w:pPr>
      <w:r>
        <w:t xml:space="preserve"> </w:t>
      </w:r>
    </w:p>
    <w:p w:rsidR="00C26998" w:rsidRDefault="00F83989">
      <w:pPr>
        <w:numPr>
          <w:ilvl w:val="0"/>
          <w:numId w:val="3"/>
        </w:numPr>
        <w:ind w:right="55" w:hanging="1243"/>
      </w:pPr>
      <w:r>
        <w:t xml:space="preserve">Шокуров Владимир Викторович </w:t>
      </w:r>
      <w:r>
        <w:tab/>
        <w:t xml:space="preserve"> Генеральный директор  </w:t>
      </w:r>
    </w:p>
    <w:p w:rsidR="00C26998" w:rsidRDefault="00F83989">
      <w:pPr>
        <w:tabs>
          <w:tab w:val="center" w:pos="2744"/>
          <w:tab w:val="center" w:pos="7087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ЗАО «Мособлстройтрест № 11»</w:t>
      </w:r>
      <w:r>
        <w:t xml:space="preserve"> </w:t>
      </w:r>
    </w:p>
    <w:p w:rsidR="00C26998" w:rsidRDefault="00F83989">
      <w:pPr>
        <w:spacing w:after="20" w:line="259" w:lineRule="auto"/>
        <w:ind w:left="4820" w:firstLine="0"/>
        <w:jc w:val="center"/>
      </w:pPr>
      <w:r>
        <w:t xml:space="preserve"> </w:t>
      </w:r>
    </w:p>
    <w:p w:rsidR="00C26998" w:rsidRDefault="00F83989">
      <w:pPr>
        <w:numPr>
          <w:ilvl w:val="0"/>
          <w:numId w:val="3"/>
        </w:numPr>
        <w:ind w:right="55" w:hanging="1243"/>
      </w:pPr>
      <w:r>
        <w:t xml:space="preserve">Рагимов Ализаман Сабир Оглы </w:t>
      </w:r>
      <w:r>
        <w:tab/>
        <w:t xml:space="preserve">Генеральный директор  </w:t>
      </w:r>
    </w:p>
    <w:tbl>
      <w:tblPr>
        <w:tblStyle w:val="TableGrid"/>
        <w:tblW w:w="9086" w:type="dxa"/>
        <w:tblInd w:w="6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8"/>
        <w:gridCol w:w="4000"/>
        <w:gridCol w:w="4188"/>
      </w:tblGrid>
      <w:tr w:rsidR="00C26998">
        <w:trPr>
          <w:trHeight w:val="547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C26998" w:rsidRDefault="00C269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C26998" w:rsidRDefault="00F83989">
            <w:pPr>
              <w:spacing w:after="0" w:line="259" w:lineRule="auto"/>
              <w:ind w:left="0" w:right="368" w:firstLine="0"/>
              <w:jc w:val="center"/>
            </w:pPr>
            <w:r>
              <w:t xml:space="preserve"> 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C26998" w:rsidRDefault="00F83989">
            <w:pPr>
              <w:spacing w:after="0" w:line="259" w:lineRule="auto"/>
              <w:ind w:left="72" w:firstLine="0"/>
              <w:jc w:val="center"/>
            </w:pPr>
            <w:r>
              <w:t xml:space="preserve">ООО ПКФ «Гюнай» </w:t>
            </w:r>
          </w:p>
          <w:p w:rsidR="00C26998" w:rsidRDefault="00F83989">
            <w:pPr>
              <w:spacing w:after="0" w:line="259" w:lineRule="auto"/>
              <w:ind w:left="133" w:firstLine="0"/>
              <w:jc w:val="center"/>
            </w:pPr>
            <w:r>
              <w:t xml:space="preserve"> </w:t>
            </w:r>
          </w:p>
        </w:tc>
      </w:tr>
      <w:tr w:rsidR="00C26998">
        <w:trPr>
          <w:trHeight w:val="1104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C26998" w:rsidRDefault="00F83989">
            <w:pPr>
              <w:spacing w:after="0" w:line="259" w:lineRule="auto"/>
              <w:ind w:left="60" w:firstLine="0"/>
              <w:jc w:val="left"/>
            </w:pPr>
            <w:r>
              <w:t xml:space="preserve">8. 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C26998" w:rsidRDefault="00F83989">
            <w:pPr>
              <w:spacing w:after="0" w:line="259" w:lineRule="auto"/>
              <w:ind w:left="70" w:firstLine="0"/>
              <w:jc w:val="left"/>
            </w:pPr>
            <w:r>
              <w:t xml:space="preserve">Кондрашин Вячеслав Иосифович 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C26998" w:rsidRDefault="00F83989">
            <w:pPr>
              <w:spacing w:after="0" w:line="259" w:lineRule="auto"/>
              <w:ind w:left="69" w:firstLine="0"/>
              <w:jc w:val="center"/>
            </w:pPr>
            <w:r>
              <w:t xml:space="preserve">Председатель правления  </w:t>
            </w:r>
          </w:p>
          <w:p w:rsidR="00C26998" w:rsidRDefault="00F83989">
            <w:pPr>
              <w:spacing w:after="0" w:line="259" w:lineRule="auto"/>
              <w:ind w:left="0" w:firstLine="0"/>
              <w:jc w:val="center"/>
            </w:pPr>
            <w:r>
              <w:t xml:space="preserve">ООО «Экспериментальное художественно-производственное объединение «Вель» </w:t>
            </w:r>
          </w:p>
        </w:tc>
      </w:tr>
      <w:tr w:rsidR="00C26998">
        <w:trPr>
          <w:trHeight w:val="828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C26998" w:rsidRDefault="00F83989">
            <w:pPr>
              <w:spacing w:after="0" w:line="259" w:lineRule="auto"/>
              <w:ind w:left="60" w:firstLine="0"/>
              <w:jc w:val="left"/>
            </w:pPr>
            <w:r>
              <w:t xml:space="preserve">9. 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C26998" w:rsidRDefault="00F83989">
            <w:pPr>
              <w:spacing w:after="0" w:line="259" w:lineRule="auto"/>
              <w:ind w:left="12" w:firstLine="0"/>
              <w:jc w:val="left"/>
            </w:pPr>
            <w:r>
              <w:t xml:space="preserve">Кривошеев Владимир Николаевич 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C26998" w:rsidRDefault="00F83989">
            <w:pPr>
              <w:spacing w:after="20" w:line="259" w:lineRule="auto"/>
              <w:ind w:left="71" w:firstLine="0"/>
              <w:jc w:val="center"/>
            </w:pPr>
            <w:r>
              <w:t xml:space="preserve">Председатель Совета директоров  </w:t>
            </w:r>
          </w:p>
          <w:p w:rsidR="00C26998" w:rsidRDefault="00F83989">
            <w:pPr>
              <w:spacing w:after="0" w:line="259" w:lineRule="auto"/>
              <w:ind w:left="75" w:firstLine="0"/>
              <w:jc w:val="center"/>
            </w:pPr>
            <w:r>
              <w:t xml:space="preserve">ООО «ДСМУ-Центр» </w:t>
            </w:r>
          </w:p>
          <w:p w:rsidR="00C26998" w:rsidRDefault="00F83989">
            <w:pPr>
              <w:spacing w:after="0" w:line="259" w:lineRule="auto"/>
              <w:ind w:left="133" w:firstLine="0"/>
              <w:jc w:val="center"/>
            </w:pPr>
            <w:r>
              <w:t xml:space="preserve"> </w:t>
            </w:r>
          </w:p>
        </w:tc>
      </w:tr>
      <w:tr w:rsidR="00C26998">
        <w:trPr>
          <w:trHeight w:val="828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C26998" w:rsidRDefault="00F83989">
            <w:pPr>
              <w:spacing w:after="0" w:line="259" w:lineRule="auto"/>
              <w:ind w:left="0" w:firstLine="0"/>
              <w:jc w:val="left"/>
            </w:pPr>
            <w:r>
              <w:t xml:space="preserve">10. 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C26998" w:rsidRDefault="00F83989">
            <w:pPr>
              <w:spacing w:after="0" w:line="259" w:lineRule="auto"/>
              <w:ind w:left="264" w:firstLine="0"/>
              <w:jc w:val="left"/>
            </w:pPr>
            <w:r>
              <w:t xml:space="preserve">Богачев Михаил Григорьевич 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C26998" w:rsidRDefault="00F83989">
            <w:pPr>
              <w:spacing w:after="22" w:line="259" w:lineRule="auto"/>
              <w:ind w:left="72" w:firstLine="0"/>
              <w:jc w:val="center"/>
            </w:pPr>
            <w:r>
              <w:t xml:space="preserve"> Директор  </w:t>
            </w:r>
          </w:p>
          <w:p w:rsidR="00C26998" w:rsidRDefault="00F83989">
            <w:pPr>
              <w:spacing w:after="0" w:line="259" w:lineRule="auto"/>
              <w:ind w:left="131" w:firstLine="0"/>
              <w:jc w:val="left"/>
            </w:pPr>
            <w:r>
              <w:t xml:space="preserve">ГУП МО «Мособлстройинвесткредит» </w:t>
            </w:r>
          </w:p>
          <w:p w:rsidR="00C26998" w:rsidRDefault="00F83989">
            <w:pPr>
              <w:spacing w:after="0" w:line="259" w:lineRule="auto"/>
              <w:ind w:left="133" w:firstLine="0"/>
              <w:jc w:val="center"/>
            </w:pPr>
            <w:r>
              <w:t xml:space="preserve"> </w:t>
            </w:r>
          </w:p>
        </w:tc>
      </w:tr>
      <w:tr w:rsidR="00C26998">
        <w:trPr>
          <w:trHeight w:val="552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C26998" w:rsidRDefault="00F83989">
            <w:pPr>
              <w:spacing w:after="0" w:line="259" w:lineRule="auto"/>
              <w:ind w:left="0" w:firstLine="0"/>
              <w:jc w:val="left"/>
            </w:pPr>
            <w:r>
              <w:t xml:space="preserve">11. 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C26998" w:rsidRDefault="00F83989">
            <w:pPr>
              <w:spacing w:after="0" w:line="259" w:lineRule="auto"/>
              <w:ind w:left="638" w:firstLine="0"/>
              <w:jc w:val="left"/>
            </w:pPr>
            <w:r>
              <w:t xml:space="preserve">Юрко Юрий Юрьевич 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C26998" w:rsidRDefault="00F83989">
            <w:pPr>
              <w:spacing w:after="21" w:line="259" w:lineRule="auto"/>
              <w:ind w:left="74" w:firstLine="0"/>
              <w:jc w:val="center"/>
            </w:pPr>
            <w:r>
              <w:t xml:space="preserve">Генеральный директор </w:t>
            </w:r>
          </w:p>
          <w:p w:rsidR="00C26998" w:rsidRDefault="00F83989">
            <w:pPr>
              <w:spacing w:after="0" w:line="259" w:lineRule="auto"/>
              <w:ind w:left="72" w:firstLine="0"/>
              <w:jc w:val="center"/>
            </w:pPr>
            <w:r>
              <w:t xml:space="preserve"> ООО «ГАЗНИСТРОЙ» </w:t>
            </w:r>
          </w:p>
        </w:tc>
      </w:tr>
      <w:tr w:rsidR="00C26998">
        <w:trPr>
          <w:trHeight w:val="829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C26998" w:rsidRDefault="00F83989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12. 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C26998" w:rsidRDefault="00F83989">
            <w:pPr>
              <w:spacing w:after="0" w:line="259" w:lineRule="auto"/>
              <w:ind w:left="77" w:firstLine="0"/>
              <w:jc w:val="left"/>
            </w:pPr>
            <w:r>
              <w:t xml:space="preserve">Кирносов Сергей Александрович 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C26998" w:rsidRDefault="00F83989">
            <w:pPr>
              <w:spacing w:after="22" w:line="259" w:lineRule="auto"/>
              <w:ind w:left="69" w:firstLine="0"/>
              <w:jc w:val="center"/>
            </w:pPr>
            <w:r>
              <w:t xml:space="preserve">Генеральный директор  </w:t>
            </w:r>
          </w:p>
          <w:p w:rsidR="00C26998" w:rsidRDefault="00F83989">
            <w:pPr>
              <w:spacing w:after="0" w:line="259" w:lineRule="auto"/>
              <w:ind w:left="74" w:firstLine="0"/>
              <w:jc w:val="center"/>
            </w:pPr>
            <w:r>
              <w:t xml:space="preserve">ОАО «1015 УСМР» </w:t>
            </w:r>
          </w:p>
          <w:p w:rsidR="00C26998" w:rsidRDefault="00F83989">
            <w:pPr>
              <w:spacing w:after="0" w:line="259" w:lineRule="auto"/>
              <w:ind w:left="133" w:firstLine="0"/>
              <w:jc w:val="center"/>
            </w:pPr>
            <w:r>
              <w:t xml:space="preserve"> </w:t>
            </w:r>
          </w:p>
        </w:tc>
      </w:tr>
      <w:tr w:rsidR="00C26998">
        <w:trPr>
          <w:trHeight w:val="828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C26998" w:rsidRDefault="00F83989">
            <w:pPr>
              <w:spacing w:after="0" w:line="259" w:lineRule="auto"/>
              <w:ind w:left="0" w:firstLine="0"/>
              <w:jc w:val="left"/>
            </w:pPr>
            <w:r>
              <w:t xml:space="preserve">13. 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C26998" w:rsidRDefault="00F83989">
            <w:pPr>
              <w:spacing w:after="0" w:line="259" w:lineRule="auto"/>
              <w:ind w:left="0" w:firstLine="0"/>
              <w:jc w:val="left"/>
            </w:pPr>
            <w:r>
              <w:t xml:space="preserve">Обуханич Даромир Ростиславович 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C26998" w:rsidRDefault="00F83989">
            <w:pPr>
              <w:spacing w:after="21" w:line="259" w:lineRule="auto"/>
              <w:ind w:left="69" w:firstLine="0"/>
              <w:jc w:val="center"/>
            </w:pPr>
            <w:r>
              <w:t xml:space="preserve">Генеральный директор  </w:t>
            </w:r>
          </w:p>
          <w:p w:rsidR="00C26998" w:rsidRDefault="00F83989">
            <w:pPr>
              <w:spacing w:after="0" w:line="259" w:lineRule="auto"/>
              <w:ind w:left="74" w:firstLine="0"/>
              <w:jc w:val="center"/>
            </w:pPr>
            <w:r>
              <w:t xml:space="preserve">ООО «ПИК-Подмосковье» </w:t>
            </w:r>
          </w:p>
          <w:p w:rsidR="00C26998" w:rsidRDefault="00F83989">
            <w:pPr>
              <w:spacing w:after="0" w:line="259" w:lineRule="auto"/>
              <w:ind w:left="133" w:firstLine="0"/>
              <w:jc w:val="center"/>
            </w:pPr>
            <w:r>
              <w:t xml:space="preserve"> </w:t>
            </w:r>
          </w:p>
        </w:tc>
      </w:tr>
      <w:tr w:rsidR="00C26998">
        <w:trPr>
          <w:trHeight w:val="547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C26998" w:rsidRDefault="00F83989">
            <w:pPr>
              <w:spacing w:after="0" w:line="259" w:lineRule="auto"/>
              <w:ind w:left="0" w:firstLine="0"/>
              <w:jc w:val="left"/>
            </w:pPr>
            <w:r>
              <w:t xml:space="preserve">14. 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C26998" w:rsidRDefault="00F83989">
            <w:pPr>
              <w:spacing w:after="0" w:line="259" w:lineRule="auto"/>
              <w:ind w:left="70" w:firstLine="0"/>
              <w:jc w:val="left"/>
            </w:pPr>
            <w:r>
              <w:t xml:space="preserve">Скворцова Валентина Антоновна 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C26998" w:rsidRDefault="00F83989">
            <w:pPr>
              <w:spacing w:after="0" w:line="259" w:lineRule="auto"/>
              <w:ind w:left="745" w:hanging="319"/>
            </w:pPr>
            <w:r>
              <w:t xml:space="preserve">Председатель Совета директоров  ООО «СТРОЙ-ЭКСПЕРТ» </w:t>
            </w:r>
          </w:p>
        </w:tc>
      </w:tr>
    </w:tbl>
    <w:p w:rsidR="00C26998" w:rsidRDefault="00F83989">
      <w:pPr>
        <w:spacing w:after="0" w:line="259" w:lineRule="auto"/>
        <w:ind w:left="4820" w:firstLine="0"/>
        <w:jc w:val="center"/>
      </w:pPr>
      <w:r>
        <w:t xml:space="preserve"> </w:t>
      </w:r>
    </w:p>
    <w:p w:rsidR="00C26998" w:rsidRDefault="00F83989">
      <w:pPr>
        <w:spacing w:after="23" w:line="259" w:lineRule="auto"/>
        <w:ind w:left="0" w:firstLine="0"/>
        <w:jc w:val="left"/>
      </w:pPr>
      <w:r>
        <w:t xml:space="preserve"> </w:t>
      </w:r>
    </w:p>
    <w:p w:rsidR="00C26998" w:rsidRDefault="00F83989">
      <w:pPr>
        <w:ind w:left="-5" w:right="55"/>
      </w:pPr>
      <w:r>
        <w:t xml:space="preserve">РЕЗУЛЬТАТЫ ТАЙНОГО ГОЛОСОВАНИЯ: </w:t>
      </w:r>
    </w:p>
    <w:p w:rsidR="00C26998" w:rsidRDefault="00F83989">
      <w:pPr>
        <w:ind w:left="-5" w:right="55"/>
      </w:pPr>
      <w:r>
        <w:t xml:space="preserve">Избрать следующие кандидатуры в Совет некоммерческого партнерства «Саморегулируемая организация «Союз строителей Московской области «Мособлстройкомплекс»: </w:t>
      </w:r>
    </w:p>
    <w:p w:rsidR="00C26998" w:rsidRDefault="00F83989">
      <w:pPr>
        <w:numPr>
          <w:ilvl w:val="0"/>
          <w:numId w:val="4"/>
        </w:numPr>
        <w:ind w:right="55" w:hanging="1243"/>
      </w:pPr>
      <w:r>
        <w:t xml:space="preserve">Кривошеин Сергей Викторович </w:t>
      </w:r>
      <w:r>
        <w:tab/>
        <w:t xml:space="preserve">Председатель Совета директоров  </w:t>
      </w:r>
    </w:p>
    <w:p w:rsidR="00C26998" w:rsidRDefault="00F83989">
      <w:pPr>
        <w:spacing w:after="0" w:line="259" w:lineRule="auto"/>
        <w:ind w:right="741"/>
        <w:jc w:val="right"/>
      </w:pPr>
      <w:r>
        <w:t xml:space="preserve">ООО «Мособлстройкомплекс» </w:t>
      </w:r>
    </w:p>
    <w:p w:rsidR="00C26998" w:rsidRDefault="00F83989">
      <w:pPr>
        <w:spacing w:after="21" w:line="259" w:lineRule="auto"/>
        <w:ind w:left="4820" w:firstLine="0"/>
        <w:jc w:val="center"/>
      </w:pPr>
      <w:r>
        <w:t xml:space="preserve"> </w:t>
      </w:r>
    </w:p>
    <w:p w:rsidR="00C26998" w:rsidRDefault="00F83989">
      <w:pPr>
        <w:numPr>
          <w:ilvl w:val="0"/>
          <w:numId w:val="4"/>
        </w:numPr>
        <w:ind w:right="55" w:hanging="1243"/>
      </w:pPr>
      <w:r>
        <w:t>Мартынова</w:t>
      </w:r>
      <w:r>
        <w:t xml:space="preserve"> Ирина Вениаминовна </w:t>
      </w:r>
      <w:r>
        <w:tab/>
        <w:t>Генеральный директор ЗАО «Орехово-</w:t>
      </w:r>
    </w:p>
    <w:p w:rsidR="00C26998" w:rsidRDefault="00F83989">
      <w:pPr>
        <w:tabs>
          <w:tab w:val="center" w:pos="2744"/>
          <w:tab w:val="center" w:pos="7087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Зуевский домостроительный </w:t>
      </w:r>
    </w:p>
    <w:p w:rsidR="00C26998" w:rsidRDefault="00F83989">
      <w:pPr>
        <w:ind w:left="6549" w:right="55"/>
      </w:pPr>
      <w:r>
        <w:t xml:space="preserve">комбинат» </w:t>
      </w:r>
    </w:p>
    <w:p w:rsidR="00C26998" w:rsidRDefault="00F83989">
      <w:pPr>
        <w:spacing w:after="21" w:line="259" w:lineRule="auto"/>
        <w:ind w:left="4820" w:firstLine="0"/>
        <w:jc w:val="center"/>
      </w:pPr>
      <w:r>
        <w:t xml:space="preserve"> </w:t>
      </w:r>
    </w:p>
    <w:p w:rsidR="00C26998" w:rsidRDefault="00F83989">
      <w:pPr>
        <w:numPr>
          <w:ilvl w:val="0"/>
          <w:numId w:val="4"/>
        </w:numPr>
        <w:ind w:right="55" w:hanging="1243"/>
      </w:pPr>
      <w:r>
        <w:t xml:space="preserve">Рыков Михаил Александрович </w:t>
      </w:r>
      <w:r>
        <w:tab/>
        <w:t xml:space="preserve">Первый заместитель генерального </w:t>
      </w:r>
    </w:p>
    <w:p w:rsidR="00C26998" w:rsidRDefault="00F83989">
      <w:pPr>
        <w:tabs>
          <w:tab w:val="center" w:pos="2744"/>
          <w:tab w:val="center" w:pos="7088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директора  </w:t>
      </w:r>
    </w:p>
    <w:p w:rsidR="00C26998" w:rsidRDefault="00F83989">
      <w:pPr>
        <w:spacing w:after="0" w:line="259" w:lineRule="auto"/>
        <w:ind w:right="819"/>
        <w:jc w:val="right"/>
      </w:pPr>
      <w:r>
        <w:t xml:space="preserve">ЗАО ТМПСО «Рузский Дом» </w:t>
      </w:r>
    </w:p>
    <w:p w:rsidR="00C26998" w:rsidRDefault="00F83989">
      <w:pPr>
        <w:spacing w:after="20" w:line="259" w:lineRule="auto"/>
        <w:ind w:left="4820" w:firstLine="0"/>
        <w:jc w:val="center"/>
      </w:pPr>
      <w:r>
        <w:t xml:space="preserve"> </w:t>
      </w:r>
    </w:p>
    <w:p w:rsidR="00C26998" w:rsidRDefault="00F83989">
      <w:pPr>
        <w:numPr>
          <w:ilvl w:val="0"/>
          <w:numId w:val="4"/>
        </w:numPr>
        <w:ind w:right="55" w:hanging="1243"/>
      </w:pPr>
      <w:r>
        <w:t xml:space="preserve">Воротнин Юрий Иванович </w:t>
      </w:r>
      <w:r>
        <w:tab/>
        <w:t xml:space="preserve">Генеральный директор </w:t>
      </w:r>
    </w:p>
    <w:p w:rsidR="00C26998" w:rsidRDefault="00F83989">
      <w:pPr>
        <w:tabs>
          <w:tab w:val="center" w:pos="2744"/>
          <w:tab w:val="center" w:pos="7089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 xml:space="preserve">ОАО «Проектно-строительное </w:t>
      </w:r>
    </w:p>
    <w:p w:rsidR="00C26998" w:rsidRDefault="00F83989">
      <w:pPr>
        <w:ind w:left="6083" w:right="55"/>
      </w:pPr>
      <w:r>
        <w:t xml:space="preserve">объединение № 13» </w:t>
      </w:r>
    </w:p>
    <w:p w:rsidR="00C26998" w:rsidRDefault="00F83989">
      <w:pPr>
        <w:spacing w:after="21" w:line="259" w:lineRule="auto"/>
        <w:ind w:left="4820" w:firstLine="0"/>
        <w:jc w:val="center"/>
      </w:pPr>
      <w:r>
        <w:t xml:space="preserve"> </w:t>
      </w:r>
    </w:p>
    <w:p w:rsidR="00C26998" w:rsidRDefault="00F83989">
      <w:pPr>
        <w:numPr>
          <w:ilvl w:val="0"/>
          <w:numId w:val="4"/>
        </w:numPr>
        <w:ind w:right="55" w:hanging="1243"/>
      </w:pPr>
      <w:r>
        <w:t xml:space="preserve">Нопин Александр Александрович </w:t>
      </w:r>
      <w:r>
        <w:tab/>
        <w:t xml:space="preserve">Генеральный директор  </w:t>
      </w:r>
    </w:p>
    <w:p w:rsidR="00C26998" w:rsidRDefault="00F83989">
      <w:pPr>
        <w:spacing w:after="0" w:line="259" w:lineRule="auto"/>
        <w:ind w:right="1237"/>
        <w:jc w:val="right"/>
      </w:pPr>
      <w:r>
        <w:t xml:space="preserve">ООО «Мортон-РСО» </w:t>
      </w:r>
    </w:p>
    <w:p w:rsidR="00C26998" w:rsidRDefault="00F83989">
      <w:pPr>
        <w:spacing w:after="20" w:line="259" w:lineRule="auto"/>
        <w:ind w:left="4820" w:firstLine="0"/>
        <w:jc w:val="center"/>
      </w:pPr>
      <w:r>
        <w:t xml:space="preserve"> </w:t>
      </w:r>
    </w:p>
    <w:p w:rsidR="00C26998" w:rsidRDefault="00F83989">
      <w:pPr>
        <w:numPr>
          <w:ilvl w:val="0"/>
          <w:numId w:val="4"/>
        </w:numPr>
        <w:ind w:right="55" w:hanging="1243"/>
      </w:pPr>
      <w:r>
        <w:t xml:space="preserve">Шокуров Владимир Викторович </w:t>
      </w:r>
      <w:r>
        <w:tab/>
        <w:t xml:space="preserve"> Генеральный директор  </w:t>
      </w:r>
    </w:p>
    <w:p w:rsidR="00C26998" w:rsidRDefault="00F83989">
      <w:pPr>
        <w:tabs>
          <w:tab w:val="center" w:pos="2744"/>
          <w:tab w:val="center" w:pos="7087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ЗАО «Мособлстройтрест № 11» </w:t>
      </w:r>
    </w:p>
    <w:p w:rsidR="00C26998" w:rsidRDefault="00F83989">
      <w:pPr>
        <w:spacing w:after="20" w:line="259" w:lineRule="auto"/>
        <w:ind w:left="4820" w:firstLine="0"/>
        <w:jc w:val="center"/>
      </w:pPr>
      <w:r>
        <w:t xml:space="preserve"> </w:t>
      </w:r>
    </w:p>
    <w:p w:rsidR="00C26998" w:rsidRDefault="00F83989">
      <w:pPr>
        <w:numPr>
          <w:ilvl w:val="0"/>
          <w:numId w:val="4"/>
        </w:numPr>
        <w:ind w:right="55" w:hanging="1243"/>
      </w:pPr>
      <w:r>
        <w:t xml:space="preserve">Рагимов Ализаман Сабир Оглы </w:t>
      </w:r>
      <w:r>
        <w:tab/>
        <w:t>Генеральный дирек</w:t>
      </w:r>
      <w:r>
        <w:t xml:space="preserve">тор  </w:t>
      </w:r>
    </w:p>
    <w:p w:rsidR="00C26998" w:rsidRDefault="00F83989">
      <w:pPr>
        <w:tabs>
          <w:tab w:val="center" w:pos="2744"/>
          <w:tab w:val="center" w:pos="7088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ООО ПКФ «Гюнай» </w:t>
      </w:r>
    </w:p>
    <w:p w:rsidR="00C26998" w:rsidRDefault="00F83989">
      <w:pPr>
        <w:spacing w:after="0" w:line="259" w:lineRule="auto"/>
        <w:ind w:left="4820" w:firstLine="0"/>
        <w:jc w:val="center"/>
      </w:pPr>
      <w:r>
        <w:t xml:space="preserve"> </w:t>
      </w:r>
    </w:p>
    <w:tbl>
      <w:tblPr>
        <w:tblStyle w:val="TableGrid"/>
        <w:tblW w:w="9086" w:type="dxa"/>
        <w:tblInd w:w="6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8"/>
        <w:gridCol w:w="4131"/>
        <w:gridCol w:w="4057"/>
      </w:tblGrid>
      <w:tr w:rsidR="00C26998">
        <w:trPr>
          <w:trHeight w:val="1099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C26998" w:rsidRDefault="00F83989">
            <w:pPr>
              <w:spacing w:after="0" w:line="259" w:lineRule="auto"/>
              <w:ind w:left="60" w:firstLine="0"/>
              <w:jc w:val="left"/>
            </w:pPr>
            <w:r>
              <w:t xml:space="preserve">8. 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</w:tcPr>
          <w:p w:rsidR="00C26998" w:rsidRDefault="00F83989">
            <w:pPr>
              <w:spacing w:after="0" w:line="259" w:lineRule="auto"/>
              <w:ind w:left="70" w:firstLine="0"/>
              <w:jc w:val="left"/>
            </w:pPr>
            <w:r>
              <w:t xml:space="preserve">Кондрашин Вячеслав Иосифович 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</w:tcPr>
          <w:p w:rsidR="00C26998" w:rsidRDefault="00F83989">
            <w:pPr>
              <w:spacing w:after="0" w:line="259" w:lineRule="auto"/>
              <w:ind w:left="0" w:right="62" w:firstLine="0"/>
              <w:jc w:val="center"/>
            </w:pPr>
            <w:r>
              <w:t xml:space="preserve">Председатель правления  </w:t>
            </w:r>
          </w:p>
          <w:p w:rsidR="00C26998" w:rsidRDefault="00F83989">
            <w:pPr>
              <w:spacing w:after="0" w:line="259" w:lineRule="auto"/>
              <w:ind w:left="247" w:firstLine="377"/>
              <w:jc w:val="left"/>
            </w:pPr>
            <w:r>
              <w:t xml:space="preserve">ООО «Экспериментальное художественно-производственное объединение «Вель» </w:t>
            </w:r>
          </w:p>
        </w:tc>
      </w:tr>
      <w:tr w:rsidR="00C26998">
        <w:trPr>
          <w:trHeight w:val="828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C26998" w:rsidRDefault="00F83989">
            <w:pPr>
              <w:spacing w:after="0" w:line="259" w:lineRule="auto"/>
              <w:ind w:left="60" w:firstLine="0"/>
              <w:jc w:val="left"/>
            </w:pPr>
            <w:r>
              <w:t xml:space="preserve">9. 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</w:tcPr>
          <w:p w:rsidR="00C26998" w:rsidRDefault="00F83989">
            <w:pPr>
              <w:spacing w:after="0" w:line="259" w:lineRule="auto"/>
              <w:ind w:left="12" w:firstLine="0"/>
              <w:jc w:val="left"/>
            </w:pPr>
            <w:r>
              <w:t xml:space="preserve">Кривошеев Владимир Николаевич 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</w:tcPr>
          <w:p w:rsidR="00C26998" w:rsidRDefault="00F83989">
            <w:pPr>
              <w:spacing w:after="20" w:line="259" w:lineRule="auto"/>
              <w:ind w:left="0" w:right="60" w:firstLine="0"/>
              <w:jc w:val="center"/>
            </w:pPr>
            <w:r>
              <w:t xml:space="preserve">Председатель Совета директоров  </w:t>
            </w:r>
          </w:p>
          <w:p w:rsidR="00C26998" w:rsidRDefault="00F83989">
            <w:pPr>
              <w:spacing w:after="0" w:line="259" w:lineRule="auto"/>
              <w:ind w:left="0" w:right="55" w:firstLine="0"/>
              <w:jc w:val="center"/>
            </w:pPr>
            <w:r>
              <w:t xml:space="preserve">ООО «ДСМУ-Центр» </w:t>
            </w:r>
          </w:p>
          <w:p w:rsidR="00C26998" w:rsidRDefault="00F83989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</w:tr>
      <w:tr w:rsidR="00C26998">
        <w:trPr>
          <w:trHeight w:val="828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C26998" w:rsidRDefault="00F83989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10. 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</w:tcPr>
          <w:p w:rsidR="00C26998" w:rsidRDefault="00F83989">
            <w:pPr>
              <w:spacing w:after="0" w:line="259" w:lineRule="auto"/>
              <w:ind w:left="264" w:firstLine="0"/>
              <w:jc w:val="left"/>
            </w:pPr>
            <w:r>
              <w:t xml:space="preserve">Богачев Михаил Григорьевич 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</w:tcPr>
          <w:p w:rsidR="00C26998" w:rsidRDefault="00F83989">
            <w:pPr>
              <w:spacing w:after="22" w:line="259" w:lineRule="auto"/>
              <w:ind w:left="0" w:right="58" w:firstLine="0"/>
              <w:jc w:val="center"/>
            </w:pPr>
            <w:r>
              <w:t xml:space="preserve"> Директор  </w:t>
            </w:r>
          </w:p>
          <w:p w:rsidR="00C26998" w:rsidRDefault="00F83989">
            <w:pPr>
              <w:spacing w:after="0" w:line="259" w:lineRule="auto"/>
              <w:ind w:left="0" w:firstLine="0"/>
            </w:pPr>
            <w:r>
              <w:t xml:space="preserve">ГУП МО «Мособлстройинвесткредит» </w:t>
            </w:r>
          </w:p>
          <w:p w:rsidR="00C26998" w:rsidRDefault="00F83989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</w:tr>
      <w:tr w:rsidR="00C26998">
        <w:trPr>
          <w:trHeight w:val="552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C26998" w:rsidRDefault="00F83989">
            <w:pPr>
              <w:spacing w:after="0" w:line="259" w:lineRule="auto"/>
              <w:ind w:left="0" w:firstLine="0"/>
              <w:jc w:val="left"/>
            </w:pPr>
            <w:r>
              <w:t xml:space="preserve">11. 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</w:tcPr>
          <w:p w:rsidR="00C26998" w:rsidRDefault="00F83989">
            <w:pPr>
              <w:spacing w:after="0" w:line="259" w:lineRule="auto"/>
              <w:ind w:left="638" w:firstLine="0"/>
              <w:jc w:val="left"/>
            </w:pPr>
            <w:r>
              <w:t xml:space="preserve">Юрко Юрий Юрьевич 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</w:tcPr>
          <w:p w:rsidR="00C26998" w:rsidRDefault="00F83989">
            <w:pPr>
              <w:spacing w:after="21" w:line="259" w:lineRule="auto"/>
              <w:ind w:left="0" w:right="57" w:firstLine="0"/>
              <w:jc w:val="center"/>
            </w:pPr>
            <w:r>
              <w:t xml:space="preserve">Генеральный директор </w:t>
            </w:r>
          </w:p>
          <w:p w:rsidR="00C26998" w:rsidRDefault="00F83989">
            <w:pPr>
              <w:spacing w:after="0" w:line="259" w:lineRule="auto"/>
              <w:ind w:left="0" w:right="59" w:firstLine="0"/>
              <w:jc w:val="center"/>
            </w:pPr>
            <w:r>
              <w:t xml:space="preserve"> ООО «ГАЗНИСТРОЙ» </w:t>
            </w:r>
          </w:p>
        </w:tc>
      </w:tr>
      <w:tr w:rsidR="00C26998">
        <w:trPr>
          <w:trHeight w:val="828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C26998" w:rsidRDefault="00F83989">
            <w:pPr>
              <w:spacing w:after="0" w:line="259" w:lineRule="auto"/>
              <w:ind w:left="0" w:firstLine="0"/>
              <w:jc w:val="left"/>
            </w:pPr>
            <w:r>
              <w:t xml:space="preserve">12. 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</w:tcPr>
          <w:p w:rsidR="00C26998" w:rsidRDefault="00F83989">
            <w:pPr>
              <w:spacing w:after="0" w:line="259" w:lineRule="auto"/>
              <w:ind w:left="77" w:firstLine="0"/>
              <w:jc w:val="left"/>
            </w:pPr>
            <w:r>
              <w:t xml:space="preserve">Кирносов Сергей Александрович 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</w:tcPr>
          <w:p w:rsidR="00C26998" w:rsidRDefault="00F83989">
            <w:pPr>
              <w:spacing w:after="22" w:line="259" w:lineRule="auto"/>
              <w:ind w:left="0" w:right="62" w:firstLine="0"/>
              <w:jc w:val="center"/>
            </w:pPr>
            <w:r>
              <w:t xml:space="preserve">Генеральный директор  </w:t>
            </w:r>
          </w:p>
          <w:p w:rsidR="00C26998" w:rsidRDefault="00F83989">
            <w:pPr>
              <w:spacing w:after="0" w:line="259" w:lineRule="auto"/>
              <w:ind w:left="0" w:right="57" w:firstLine="0"/>
              <w:jc w:val="center"/>
            </w:pPr>
            <w:r>
              <w:t xml:space="preserve">ОАО «1015 УСМР» </w:t>
            </w:r>
          </w:p>
          <w:p w:rsidR="00C26998" w:rsidRDefault="00F83989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</w:tr>
      <w:tr w:rsidR="00C26998">
        <w:trPr>
          <w:trHeight w:val="829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C26998" w:rsidRDefault="00F83989">
            <w:pPr>
              <w:spacing w:after="0" w:line="259" w:lineRule="auto"/>
              <w:ind w:left="0" w:firstLine="0"/>
              <w:jc w:val="left"/>
            </w:pPr>
            <w:r>
              <w:t xml:space="preserve">13. 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</w:tcPr>
          <w:p w:rsidR="00C26998" w:rsidRDefault="00F83989">
            <w:pPr>
              <w:spacing w:after="0" w:line="259" w:lineRule="auto"/>
              <w:ind w:left="0" w:firstLine="0"/>
              <w:jc w:val="left"/>
            </w:pPr>
            <w:r>
              <w:t xml:space="preserve">Обуханич Даромир Ростиславович 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</w:tcPr>
          <w:p w:rsidR="00C26998" w:rsidRDefault="00F83989">
            <w:pPr>
              <w:spacing w:after="21" w:line="259" w:lineRule="auto"/>
              <w:ind w:left="0" w:right="62" w:firstLine="0"/>
              <w:jc w:val="center"/>
            </w:pPr>
            <w:r>
              <w:t xml:space="preserve">Генеральный директор  </w:t>
            </w:r>
          </w:p>
          <w:p w:rsidR="00C26998" w:rsidRDefault="00F83989">
            <w:pPr>
              <w:spacing w:after="0" w:line="259" w:lineRule="auto"/>
              <w:ind w:left="0" w:right="57" w:firstLine="0"/>
              <w:jc w:val="center"/>
            </w:pPr>
            <w:r>
              <w:t xml:space="preserve">ООО «ПИК-Подмосковье» </w:t>
            </w:r>
          </w:p>
          <w:p w:rsidR="00C26998" w:rsidRDefault="00F83989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</w:tr>
      <w:tr w:rsidR="00C26998">
        <w:trPr>
          <w:trHeight w:val="547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C26998" w:rsidRDefault="00F83989">
            <w:pPr>
              <w:spacing w:after="0" w:line="259" w:lineRule="auto"/>
              <w:ind w:left="0" w:firstLine="0"/>
              <w:jc w:val="left"/>
            </w:pPr>
            <w:r>
              <w:t xml:space="preserve">14. 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</w:tcPr>
          <w:p w:rsidR="00C26998" w:rsidRDefault="00F83989">
            <w:pPr>
              <w:spacing w:after="0" w:line="259" w:lineRule="auto"/>
              <w:ind w:left="70" w:firstLine="0"/>
              <w:jc w:val="left"/>
            </w:pPr>
            <w:r>
              <w:t xml:space="preserve">Скворцова Валентина Антоновна 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</w:tcPr>
          <w:p w:rsidR="00C26998" w:rsidRDefault="00F83989">
            <w:pPr>
              <w:spacing w:after="0" w:line="259" w:lineRule="auto"/>
              <w:ind w:left="614" w:hanging="319"/>
            </w:pPr>
            <w:r>
              <w:t xml:space="preserve">Председатель Совета директоров  ООО «СТРОЙ-ЭКСПЕРТ» </w:t>
            </w:r>
          </w:p>
        </w:tc>
      </w:tr>
    </w:tbl>
    <w:p w:rsidR="00C26998" w:rsidRDefault="00F83989">
      <w:pPr>
        <w:spacing w:after="23" w:line="259" w:lineRule="auto"/>
        <w:ind w:left="4820" w:firstLine="0"/>
        <w:jc w:val="center"/>
      </w:pPr>
      <w:r>
        <w:t xml:space="preserve"> </w:t>
      </w:r>
    </w:p>
    <w:p w:rsidR="00C26998" w:rsidRDefault="00F83989">
      <w:pPr>
        <w:ind w:left="-5" w:right="55"/>
      </w:pPr>
      <w:r>
        <w:t xml:space="preserve">Протокол Счетной комиссии </w:t>
      </w:r>
      <w:r>
        <w:t xml:space="preserve">составляет протокол, который подписывается всеми ее членами. (Приложение № 5) </w:t>
      </w:r>
    </w:p>
    <w:p w:rsidR="00C26998" w:rsidRDefault="00F83989">
      <w:pPr>
        <w:spacing w:after="0" w:line="259" w:lineRule="auto"/>
        <w:ind w:left="0" w:firstLine="0"/>
        <w:jc w:val="left"/>
      </w:pPr>
      <w:r>
        <w:t xml:space="preserve"> </w:t>
      </w:r>
    </w:p>
    <w:p w:rsidR="00C26998" w:rsidRDefault="00F83989">
      <w:pPr>
        <w:ind w:left="-5" w:right="55"/>
      </w:pPr>
      <w:r>
        <w:rPr>
          <w:b/>
        </w:rPr>
        <w:t xml:space="preserve">ПО СЕДЬМОМУ ВОПРОСУ ПОВЕСТКИ ДНЯ: </w:t>
      </w:r>
      <w:r>
        <w:t>О выборах Председателя Совета некоммерческого партнерства «Саморегулируемая организация «Союз строителей Московской области «Мособлстройкомпл</w:t>
      </w:r>
      <w:r>
        <w:t xml:space="preserve">екс». </w:t>
      </w:r>
    </w:p>
    <w:p w:rsidR="00C26998" w:rsidRDefault="00F83989">
      <w:pPr>
        <w:ind w:left="-5" w:right="55"/>
      </w:pPr>
      <w:r>
        <w:t>СЛУШАЛИ: Кривошеева Владимира Николаевича, который доложил о том, что  в соответствии со ст. 55.10 Градостроительного Кодекса РФ года Председатель (руководитель) Совета (постоянно действующего коллегиального органа) избираются на Общем Собрании Парт</w:t>
      </w:r>
      <w:r>
        <w:t xml:space="preserve">нерства тайным голосованием. Тайное голосование проводится с использованием бюллетеней, и определение его результатов осуществляются Счетной комиссией. </w:t>
      </w:r>
    </w:p>
    <w:p w:rsidR="00C26998" w:rsidRDefault="00F83989">
      <w:pPr>
        <w:ind w:left="-5" w:right="55"/>
      </w:pPr>
      <w:r>
        <w:t xml:space="preserve"> Каждому члену Партнерства выдается один бюллетень для тайного голосования. Бюллетень для тайного голос</w:t>
      </w:r>
      <w:r>
        <w:t xml:space="preserve">ования опускается в специальный ящик.  </w:t>
      </w:r>
    </w:p>
    <w:p w:rsidR="00C26998" w:rsidRDefault="00F83989">
      <w:pPr>
        <w:ind w:left="-5" w:right="55"/>
      </w:pPr>
      <w:r>
        <w:t xml:space="preserve">О результатах тайного голосования Счетная комиссия составляет протокол, который подписывается всеми ее членами. </w:t>
      </w:r>
    </w:p>
    <w:p w:rsidR="00C26998" w:rsidRDefault="00F83989">
      <w:pPr>
        <w:ind w:left="-5" w:right="55"/>
      </w:pPr>
      <w:r>
        <w:t>СЛУШАЛИ: Председателя счетной комиссии НП «СРО «Мособлстройкомплекс» Светлополянского Александра Василь</w:t>
      </w:r>
      <w:r>
        <w:t xml:space="preserve">евича о результатах тайного голосования. </w:t>
      </w:r>
    </w:p>
    <w:p w:rsidR="00C26998" w:rsidRDefault="00F83989">
      <w:pPr>
        <w:ind w:left="-5" w:right="55"/>
      </w:pPr>
      <w:r>
        <w:t>СЛУШАЛИ: Кривошеева Владимира Николаевича, который огласил избранную кандидатуру в Председатели Совета некоммерческого партнерства «Саморегулируемая организация «Союз строителей Московской области «Мособлстройкомпл</w:t>
      </w:r>
      <w:r>
        <w:t xml:space="preserve">екс» - Кривошеина Сергея Викторовича. </w:t>
      </w:r>
    </w:p>
    <w:p w:rsidR="00C26998" w:rsidRDefault="00F83989">
      <w:pPr>
        <w:ind w:left="-5" w:right="55"/>
      </w:pPr>
      <w:r>
        <w:t xml:space="preserve">РЕЗУЛЬТАТЫ ТАЙНОГО ГОЛОСОВАНИЯ: </w:t>
      </w:r>
    </w:p>
    <w:p w:rsidR="00C26998" w:rsidRDefault="00F83989">
      <w:pPr>
        <w:ind w:left="-5" w:right="55"/>
      </w:pPr>
      <w:r>
        <w:t xml:space="preserve">Избрать Кривошеина Сергея Викторовича в Председатели Совета некоммерческого партнерства «Саморегулируемая организация «Союз строителей Московской области «Мособлстройкомплекс». </w:t>
      </w:r>
    </w:p>
    <w:p w:rsidR="00C26998" w:rsidRDefault="00F83989">
      <w:pPr>
        <w:ind w:left="-5" w:right="55"/>
      </w:pPr>
      <w:r>
        <w:t>Проток</w:t>
      </w:r>
      <w:r>
        <w:t xml:space="preserve">ол Счетной комиссии составляет протокол, который подписывается всеми ее членами. (Приложение № 6). </w:t>
      </w:r>
    </w:p>
    <w:p w:rsidR="00C26998" w:rsidRDefault="00F83989">
      <w:pPr>
        <w:spacing w:after="0" w:line="259" w:lineRule="auto"/>
        <w:ind w:left="0" w:firstLine="0"/>
        <w:jc w:val="left"/>
      </w:pPr>
      <w:r>
        <w:t xml:space="preserve"> </w:t>
      </w:r>
    </w:p>
    <w:p w:rsidR="00C26998" w:rsidRDefault="00F83989">
      <w:pPr>
        <w:ind w:left="-5" w:right="55"/>
      </w:pPr>
      <w:r>
        <w:rPr>
          <w:b/>
        </w:rPr>
        <w:t xml:space="preserve">ПО ВОСЬМОМУ ВОПРОСУ ПОВЕСТКИ ДНЯ: </w:t>
      </w:r>
      <w:r>
        <w:t>О филиалах Некоммерческого партнерства «Саморегулируемая организация «Союз строителей Московской области «Мособлстройком</w:t>
      </w:r>
      <w:r>
        <w:t>плекс».</w:t>
      </w:r>
      <w:r>
        <w:rPr>
          <w:b/>
        </w:rPr>
        <w:t xml:space="preserve"> </w:t>
      </w:r>
    </w:p>
    <w:p w:rsidR="00C26998" w:rsidRDefault="00F83989">
      <w:pPr>
        <w:ind w:left="-5" w:right="55"/>
      </w:pPr>
      <w:r>
        <w:lastRenderedPageBreak/>
        <w:t>СЛУШАЛИ: Матюнину Инну Александровну, которая доложила присутствующим о количественном составе филиалов, а также о способах проведения плановых контрольных проверок (штатными сотрудниками филиалов или головной организации) организаций входящих в с</w:t>
      </w:r>
      <w:r>
        <w:t xml:space="preserve">остав филиалов. </w:t>
      </w:r>
    </w:p>
    <w:p w:rsidR="00C26998" w:rsidRDefault="00F83989">
      <w:pPr>
        <w:ind w:left="-5" w:right="55"/>
      </w:pPr>
      <w:r>
        <w:t xml:space="preserve">РЕШИЛИ: Ликвидировать следующие филиала НП «СРО «Мособлстройкомплекс»: </w:t>
      </w:r>
    </w:p>
    <w:p w:rsidR="00C26998" w:rsidRDefault="00F83989">
      <w:pPr>
        <w:ind w:left="-5" w:right="55"/>
      </w:pPr>
      <w:r>
        <w:t>Электростальский филиал по адресу: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144003, Московская область, г. Электросталь, ул. Мира, дом 18; </w:t>
      </w:r>
    </w:p>
    <w:p w:rsidR="00C26998" w:rsidRDefault="00F83989">
      <w:pPr>
        <w:ind w:left="-5" w:right="55"/>
      </w:pPr>
      <w:r>
        <w:t>Зеленоградский филиал по адресу: 124498, город Москва, Зеленоград, п</w:t>
      </w:r>
      <w:r>
        <w:t xml:space="preserve">роезд № 4922, дом 4, строение 3, помещение 76. </w:t>
      </w:r>
    </w:p>
    <w:p w:rsidR="00C26998" w:rsidRDefault="00F83989">
      <w:pPr>
        <w:ind w:left="-5" w:right="326"/>
      </w:pPr>
      <w:r>
        <w:t xml:space="preserve">Голосовали: «за» - 371 голос, «против» - 0 голосов, «воздержался» - 0 голосов. </w:t>
      </w:r>
      <w:r>
        <w:rPr>
          <w:b/>
        </w:rPr>
        <w:t xml:space="preserve">Решение принято единогласно. </w:t>
      </w:r>
    </w:p>
    <w:p w:rsidR="00C26998" w:rsidRDefault="00F8398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C26998" w:rsidRDefault="00F83989">
      <w:pPr>
        <w:ind w:left="-5" w:right="55"/>
      </w:pPr>
      <w:r>
        <w:rPr>
          <w:b/>
        </w:rPr>
        <w:t xml:space="preserve">ПО ДЕВЯТОМУ ВОПРОСУ ПОВЕСТКИ ДНЯ: </w:t>
      </w:r>
      <w:r>
        <w:t>Об утверждении Устава Некоммерческого партнерства «Саморегулиру</w:t>
      </w:r>
      <w:r>
        <w:t xml:space="preserve">емая организация «Союз строителей Московской области «Мособлстройкомплекс» в новой редакции. </w:t>
      </w:r>
    </w:p>
    <w:p w:rsidR="00C26998" w:rsidRDefault="00F83989">
      <w:pPr>
        <w:ind w:left="-5" w:right="55"/>
      </w:pPr>
      <w:r>
        <w:t xml:space="preserve">СЛУШАЛИ:  </w:t>
      </w:r>
    </w:p>
    <w:p w:rsidR="00C26998" w:rsidRDefault="00F83989">
      <w:pPr>
        <w:ind w:left="-5" w:right="55"/>
      </w:pPr>
      <w:r>
        <w:t xml:space="preserve">Матюнину Инну Александровну, которая  предложила: </w:t>
      </w:r>
    </w:p>
    <w:p w:rsidR="00C26998" w:rsidRDefault="00F83989">
      <w:pPr>
        <w:numPr>
          <w:ilvl w:val="0"/>
          <w:numId w:val="5"/>
        </w:numPr>
        <w:ind w:right="55" w:hanging="348"/>
      </w:pPr>
      <w:r>
        <w:t>изменить местонахождение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Некоммерческого партнерства «Саморегулирруемая организация «Союз строителей Московской области «Мособлстройкомплекс» по следующему адресу: 141700, Московская область, г. Долгопрудный, проспект Пацаева, д. 7, корп. 10; </w:t>
      </w:r>
    </w:p>
    <w:p w:rsidR="00C26998" w:rsidRDefault="00F83989">
      <w:pPr>
        <w:numPr>
          <w:ilvl w:val="0"/>
          <w:numId w:val="5"/>
        </w:numPr>
        <w:ind w:right="55" w:hanging="348"/>
      </w:pPr>
      <w:r>
        <w:t>утвердить Устав Некоммерческого партн</w:t>
      </w:r>
      <w:r>
        <w:t xml:space="preserve">ерства «Саморегулирруемая организация «Союз строителей Московской области «Мособлстройкомплекс» в новой редакции. </w:t>
      </w:r>
    </w:p>
    <w:p w:rsidR="00C26998" w:rsidRDefault="00F83989">
      <w:pPr>
        <w:spacing w:after="21" w:line="259" w:lineRule="auto"/>
        <w:ind w:left="0" w:firstLine="0"/>
        <w:jc w:val="left"/>
      </w:pPr>
      <w:r>
        <w:t xml:space="preserve"> </w:t>
      </w:r>
    </w:p>
    <w:p w:rsidR="00C26998" w:rsidRDefault="00F83989">
      <w:pPr>
        <w:ind w:left="-5" w:right="55"/>
      </w:pPr>
      <w:r>
        <w:t xml:space="preserve">РЕШИЛИ:  </w:t>
      </w:r>
    </w:p>
    <w:p w:rsidR="00C26998" w:rsidRDefault="00F83989">
      <w:pPr>
        <w:numPr>
          <w:ilvl w:val="0"/>
          <w:numId w:val="6"/>
        </w:numPr>
        <w:ind w:right="55"/>
      </w:pPr>
      <w:r>
        <w:t>Изменить местонахождение Некоммерческого партнерства «Саморегулируемая организация «Союз строителей Московской области «Мособлстр</w:t>
      </w:r>
      <w:r>
        <w:t xml:space="preserve">ойкомплекс» по следующему адресу: 141700, Московская область, г. Долгопрудный, проспект Пацаева, д. 7, корп. 10 </w:t>
      </w:r>
    </w:p>
    <w:p w:rsidR="00C26998" w:rsidRDefault="00F83989">
      <w:pPr>
        <w:numPr>
          <w:ilvl w:val="0"/>
          <w:numId w:val="6"/>
        </w:numPr>
        <w:ind w:right="55"/>
      </w:pPr>
      <w:r>
        <w:t>Утвердить Устав Некоммерческого партнерства «Саморегулируемая организация «Союз строителей Московской области «Мособлстройкомплекс» в новой ред</w:t>
      </w:r>
      <w:r>
        <w:t xml:space="preserve">акции. </w:t>
      </w:r>
    </w:p>
    <w:p w:rsidR="00C26998" w:rsidRDefault="00F83989">
      <w:pPr>
        <w:ind w:left="-5" w:right="55"/>
      </w:pPr>
      <w:r>
        <w:t xml:space="preserve">(Приложение № 7). </w:t>
      </w:r>
    </w:p>
    <w:p w:rsidR="00C26998" w:rsidRDefault="00F83989">
      <w:pPr>
        <w:ind w:left="-5" w:right="326"/>
      </w:pPr>
      <w:r>
        <w:t xml:space="preserve">Голосовали: «за» - 371 голос, «против» - 0 голосов, «воздержался» - 0 голосов. </w:t>
      </w:r>
      <w:r>
        <w:rPr>
          <w:b/>
        </w:rPr>
        <w:t xml:space="preserve">Решение принято единогласно. </w:t>
      </w:r>
    </w:p>
    <w:p w:rsidR="00C26998" w:rsidRDefault="00F83989">
      <w:pPr>
        <w:spacing w:after="21" w:line="259" w:lineRule="auto"/>
        <w:ind w:left="0" w:firstLine="0"/>
        <w:jc w:val="left"/>
      </w:pPr>
      <w:r>
        <w:rPr>
          <w:b/>
        </w:rPr>
        <w:t xml:space="preserve"> </w:t>
      </w:r>
    </w:p>
    <w:p w:rsidR="00C26998" w:rsidRDefault="00F83989">
      <w:pPr>
        <w:ind w:left="-5" w:right="55"/>
      </w:pPr>
      <w:r>
        <w:rPr>
          <w:b/>
        </w:rPr>
        <w:t>ПО ДЕСЯТОМУ ВОПРОСУ ПОВЕСТКИ ДНЯ:</w:t>
      </w:r>
      <w:r>
        <w:t xml:space="preserve"> Об утверждении сметы Некоммерческого партнерства «Саморегулируемая организация «Союз</w:t>
      </w:r>
      <w:r>
        <w:t xml:space="preserve"> строителей Московской области «Мособлстройкомплекс»  на 2011 год. </w:t>
      </w:r>
    </w:p>
    <w:p w:rsidR="00C26998" w:rsidRDefault="00F83989">
      <w:pPr>
        <w:ind w:left="-5" w:right="55"/>
      </w:pPr>
      <w:r>
        <w:t>СЛУШАЛИ: Матюнину Инну Александровну, которая доложила присутствующим о содержании проекта сметы Некоммерческого партнерства «Саморегулируемая организация «Союз строителей Московской облас</w:t>
      </w:r>
      <w:r>
        <w:t xml:space="preserve">ти «Мособлстройкомплекс» на 2011 год. РЕШИЛИ:  </w:t>
      </w:r>
    </w:p>
    <w:p w:rsidR="00C26998" w:rsidRDefault="00F83989">
      <w:pPr>
        <w:ind w:left="-5" w:right="55"/>
      </w:pPr>
      <w:r>
        <w:t>Утвердить смету некоммерческого партнерства «Саморегулируемая организация «Союз строителей Московской области «Мособлстройкомплекс» на 2011 год (Приложение № 8); Голосовали: «за»- 367 голосов, «против» - 4 го</w:t>
      </w:r>
      <w:r>
        <w:t xml:space="preserve">лоса, «воздержался»- 0 голосов. </w:t>
      </w:r>
      <w:r>
        <w:rPr>
          <w:b/>
        </w:rPr>
        <w:t xml:space="preserve">Решение принято большинством голосов от общего количества членов. </w:t>
      </w:r>
    </w:p>
    <w:p w:rsidR="00C26998" w:rsidRDefault="00F83989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:rsidR="00C26998" w:rsidRDefault="00F83989">
      <w:pPr>
        <w:spacing w:after="0" w:line="259" w:lineRule="auto"/>
        <w:ind w:left="0" w:firstLine="0"/>
        <w:jc w:val="left"/>
      </w:pPr>
      <w:r>
        <w:t xml:space="preserve"> </w:t>
      </w:r>
    </w:p>
    <w:p w:rsidR="00C26998" w:rsidRDefault="00F83989">
      <w:pPr>
        <w:spacing w:after="4" w:line="256" w:lineRule="auto"/>
        <w:ind w:left="-5" w:right="46"/>
      </w:pPr>
      <w:r>
        <w:rPr>
          <w:b/>
        </w:rPr>
        <w:t xml:space="preserve">ПО ОДИННАДЦАТОМУ ВОПРОСУ ПОВЕСТКИ ДНЯ: </w:t>
      </w:r>
      <w:r>
        <w:rPr>
          <w:sz w:val="23"/>
        </w:rPr>
        <w:t xml:space="preserve">Исключение  из членов  </w:t>
      </w:r>
    </w:p>
    <w:p w:rsidR="00C26998" w:rsidRDefault="00F83989">
      <w:pPr>
        <w:ind w:left="-5" w:right="55"/>
      </w:pPr>
      <w:r>
        <w:rPr>
          <w:sz w:val="23"/>
        </w:rPr>
        <w:t>Некоммерческого партнерства «Саморегулируемая организация «Союз строителей Московской обла</w:t>
      </w:r>
      <w:r>
        <w:rPr>
          <w:sz w:val="23"/>
        </w:rPr>
        <w:t>сти «Мособлстройкомплекс»</w:t>
      </w:r>
      <w:r>
        <w:t xml:space="preserve"> за нарушение требований к выдаче свидетельства о допуске, требований технических регламентов, требований стандартов Партнерства и правил саморегулирования. </w:t>
      </w:r>
    </w:p>
    <w:p w:rsidR="00C26998" w:rsidRDefault="00F83989">
      <w:pPr>
        <w:ind w:left="-5" w:right="55"/>
      </w:pPr>
      <w:r>
        <w:t>СЛУШАЛИ: Кривошеева Владимира Николаевича, который доложил, что некоторые</w:t>
      </w:r>
      <w:r>
        <w:t xml:space="preserve"> члены НП «СРО «Мособлстройкомплекс» имеют задолженность по уплате членских взносов в НП «СРО «Мособлстройкомплекс» и целевых взносов в НОСТРОЙ. Списки должников находятся у каждого члена Партнерства НП «СРО «Мособлстройкомплекс» в папке. В соответствии  с</w:t>
      </w:r>
      <w:r>
        <w:t xml:space="preserve"> абз. 3 пункта 2 статьи 55.7. Градостроительного кодекса РФ, а также в соответствии с п. 4.13.3. Устава НП «СРО «Мособлстройкомплекс»  Партнерство вправе принять решение об исключении из членов Партнерства юридического лица или индивидуального предпринимат</w:t>
      </w:r>
      <w:r>
        <w:t xml:space="preserve">еля в случае: неоднократной неуплаты в течение одного года или несвоевременной уплаты в течение одного года членских взносов. </w:t>
      </w:r>
    </w:p>
    <w:p w:rsidR="00C26998" w:rsidRDefault="00F83989">
      <w:pPr>
        <w:ind w:left="-5" w:right="55"/>
      </w:pPr>
      <w:r>
        <w:t xml:space="preserve">РЕШИЛИ: </w:t>
      </w:r>
    </w:p>
    <w:p w:rsidR="00C26998" w:rsidRDefault="00F83989">
      <w:pPr>
        <w:numPr>
          <w:ilvl w:val="0"/>
          <w:numId w:val="7"/>
        </w:numPr>
        <w:ind w:right="55"/>
      </w:pPr>
      <w:r>
        <w:t xml:space="preserve">В соответствии с абз. 3 п. 2 и п. 3 ст. 55.15 Градостроительного кодекса РФ приостановить действие </w:t>
      </w:r>
      <w:r>
        <w:t xml:space="preserve">свидетельств о допуске к работам, которые оказывают влияние на безопасность объектов капитального строительства  сроком на шестьдесят календарных дней  следующим членам  НП «СРО «Мособлстройкомплекс» </w:t>
      </w:r>
    </w:p>
    <w:p w:rsidR="00C26998" w:rsidRDefault="00F83989">
      <w:pPr>
        <w:spacing w:after="0" w:line="259" w:lineRule="auto"/>
        <w:ind w:left="360" w:firstLine="0"/>
        <w:jc w:val="left"/>
      </w:pPr>
      <w:r>
        <w:t xml:space="preserve"> </w:t>
      </w:r>
    </w:p>
    <w:tbl>
      <w:tblPr>
        <w:tblStyle w:val="TableGrid"/>
        <w:tblW w:w="9465" w:type="dxa"/>
        <w:tblInd w:w="0" w:type="dxa"/>
        <w:tblCellMar>
          <w:top w:w="8" w:type="dxa"/>
          <w:left w:w="108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566"/>
        <w:gridCol w:w="7346"/>
        <w:gridCol w:w="1553"/>
      </w:tblGrid>
      <w:tr w:rsidR="00C26998">
        <w:trPr>
          <w:trHeight w:val="3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98" w:rsidRDefault="00F83989">
            <w:pPr>
              <w:spacing w:after="0" w:line="259" w:lineRule="auto"/>
              <w:ind w:left="0" w:right="55" w:firstLine="0"/>
              <w:jc w:val="righ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98" w:rsidRDefault="00F8398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Закрытое акционерное общество   "АРТЕМ"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98" w:rsidRDefault="00F8398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500900097</w:t>
            </w:r>
            <w:r>
              <w:rPr>
                <w:sz w:val="22"/>
              </w:rPr>
              <w:t xml:space="preserve">4 </w:t>
            </w:r>
          </w:p>
        </w:tc>
      </w:tr>
      <w:tr w:rsidR="00C26998">
        <w:trPr>
          <w:trHeight w:val="3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98" w:rsidRDefault="00F83989">
            <w:pPr>
              <w:spacing w:after="0" w:line="259" w:lineRule="auto"/>
              <w:ind w:left="0" w:right="55" w:firstLine="0"/>
              <w:jc w:val="righ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98" w:rsidRDefault="00F8398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Общество с ограниченной ответственностью  "Экономинвестстрой"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98" w:rsidRDefault="00F8398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5036063170 </w:t>
            </w:r>
          </w:p>
        </w:tc>
      </w:tr>
      <w:tr w:rsidR="00C26998">
        <w:trPr>
          <w:trHeight w:val="3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98" w:rsidRDefault="00F83989">
            <w:pPr>
              <w:spacing w:after="0" w:line="259" w:lineRule="auto"/>
              <w:ind w:left="0" w:right="55" w:firstLine="0"/>
              <w:jc w:val="right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98" w:rsidRDefault="00F8398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Общество с ограниченной ответственностью "СТРОЙПРОЕКТМОНТАЖ"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98" w:rsidRDefault="00F8398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7705823655 </w:t>
            </w:r>
          </w:p>
        </w:tc>
      </w:tr>
      <w:tr w:rsidR="00C26998">
        <w:trPr>
          <w:trHeight w:val="3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98" w:rsidRDefault="00F83989">
            <w:pPr>
              <w:spacing w:after="0" w:line="259" w:lineRule="auto"/>
              <w:ind w:left="0" w:right="55" w:firstLine="0"/>
              <w:jc w:val="right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98" w:rsidRDefault="00F8398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Общество с ограниченной ответственностью "Макси-Билдинг"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98" w:rsidRDefault="00F8398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7713620553 </w:t>
            </w:r>
          </w:p>
        </w:tc>
      </w:tr>
      <w:tr w:rsidR="00C26998">
        <w:trPr>
          <w:trHeight w:val="3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98" w:rsidRDefault="00F83989">
            <w:pPr>
              <w:spacing w:after="0" w:line="259" w:lineRule="auto"/>
              <w:ind w:left="0" w:right="55" w:firstLine="0"/>
              <w:jc w:val="right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98" w:rsidRDefault="00F8398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Общество с ограниченной ответственностью  "ИНЖЭКОСТРОЙ"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98" w:rsidRDefault="00F8398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7717627824 </w:t>
            </w:r>
          </w:p>
        </w:tc>
      </w:tr>
      <w:tr w:rsidR="00C26998">
        <w:trPr>
          <w:trHeight w:val="6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6998" w:rsidRDefault="00F83989">
            <w:pPr>
              <w:spacing w:after="0" w:line="259" w:lineRule="auto"/>
              <w:ind w:left="0" w:right="55" w:firstLine="0"/>
              <w:jc w:val="right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6998" w:rsidRDefault="00F8398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Общество с ограниченной ответственностью Группа компаний «Объединенные строительные гарантии»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6998" w:rsidRDefault="00F8398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7709431472 </w:t>
            </w:r>
          </w:p>
        </w:tc>
      </w:tr>
      <w:tr w:rsidR="00C26998">
        <w:trPr>
          <w:trHeight w:val="3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98" w:rsidRDefault="00F83989">
            <w:pPr>
              <w:spacing w:after="0" w:line="259" w:lineRule="auto"/>
              <w:ind w:left="0" w:right="55" w:firstLine="0"/>
              <w:jc w:val="right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98" w:rsidRDefault="00F8398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Общество с ограниченной ответственностью "Стройкомм"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98" w:rsidRDefault="00F8398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5013059064 </w:t>
            </w:r>
          </w:p>
        </w:tc>
      </w:tr>
      <w:tr w:rsidR="00C26998">
        <w:trPr>
          <w:trHeight w:val="3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98" w:rsidRDefault="00F83989">
            <w:pPr>
              <w:spacing w:after="0" w:line="259" w:lineRule="auto"/>
              <w:ind w:left="0" w:right="55" w:firstLine="0"/>
              <w:jc w:val="right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98" w:rsidRDefault="00F8398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Общество с ограниченной ответственностью «Стройтехавтомонтаж»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98" w:rsidRDefault="00F8398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7716225209 </w:t>
            </w:r>
          </w:p>
        </w:tc>
      </w:tr>
      <w:tr w:rsidR="00C26998">
        <w:trPr>
          <w:trHeight w:val="3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98" w:rsidRDefault="00F83989">
            <w:pPr>
              <w:spacing w:after="0" w:line="259" w:lineRule="auto"/>
              <w:ind w:left="0" w:right="55" w:firstLine="0"/>
              <w:jc w:val="right"/>
            </w:pPr>
            <w:r>
              <w:rPr>
                <w:sz w:val="22"/>
              </w:rPr>
              <w:t xml:space="preserve">9 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98" w:rsidRDefault="00F8398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Общество с ограниченной ответственностью «СПМК-35»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98" w:rsidRDefault="00F8398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5030040031 </w:t>
            </w:r>
          </w:p>
        </w:tc>
      </w:tr>
      <w:tr w:rsidR="00C26998">
        <w:trPr>
          <w:trHeight w:val="6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6998" w:rsidRDefault="00F83989">
            <w:pPr>
              <w:spacing w:after="0" w:line="259" w:lineRule="auto"/>
              <w:ind w:left="0" w:right="55" w:firstLine="0"/>
              <w:jc w:val="right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6998" w:rsidRDefault="00F8398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Закрытое акционерное общество «Монтажное Управление №21 «СПЕЦСТАЛЬКОНСТРУКЦИЯ»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6998" w:rsidRDefault="00F8398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5018032813 </w:t>
            </w:r>
          </w:p>
        </w:tc>
      </w:tr>
      <w:tr w:rsidR="00C26998">
        <w:trPr>
          <w:trHeight w:val="3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98" w:rsidRDefault="00F83989">
            <w:pPr>
              <w:spacing w:after="0" w:line="259" w:lineRule="auto"/>
              <w:ind w:left="0" w:right="55" w:firstLine="0"/>
              <w:jc w:val="right"/>
            </w:pPr>
            <w:r>
              <w:rPr>
                <w:sz w:val="22"/>
              </w:rPr>
              <w:t xml:space="preserve">11 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98" w:rsidRDefault="00F8398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Закрытое акционерное общество «УКС Лавочкина»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98" w:rsidRDefault="00F8398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5047053102 </w:t>
            </w:r>
          </w:p>
        </w:tc>
      </w:tr>
      <w:tr w:rsidR="00C26998">
        <w:trPr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98" w:rsidRDefault="00F83989">
            <w:pPr>
              <w:spacing w:after="0" w:line="259" w:lineRule="auto"/>
              <w:ind w:left="0" w:right="55" w:firstLine="0"/>
              <w:jc w:val="right"/>
            </w:pPr>
            <w:r>
              <w:rPr>
                <w:sz w:val="22"/>
              </w:rPr>
              <w:t xml:space="preserve">12 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98" w:rsidRDefault="00F8398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Общества с ограниченной ответственностью «Глобалстройгрупп»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98" w:rsidRDefault="00F8398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7715601429 </w:t>
            </w:r>
          </w:p>
        </w:tc>
      </w:tr>
      <w:tr w:rsidR="00C26998">
        <w:trPr>
          <w:trHeight w:val="35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98" w:rsidRDefault="00F83989">
            <w:pPr>
              <w:spacing w:after="0" w:line="259" w:lineRule="auto"/>
              <w:ind w:left="0" w:right="55" w:firstLine="0"/>
              <w:jc w:val="right"/>
            </w:pPr>
            <w:r>
              <w:rPr>
                <w:sz w:val="22"/>
              </w:rPr>
              <w:t xml:space="preserve">13 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6998" w:rsidRDefault="00F8398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Закрытое акционерное общество строительная фирма «СМУ-3»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98" w:rsidRDefault="00F8398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5020023358 </w:t>
            </w:r>
          </w:p>
        </w:tc>
      </w:tr>
      <w:tr w:rsidR="00C26998">
        <w:trPr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98" w:rsidRDefault="00F83989">
            <w:pPr>
              <w:spacing w:after="0" w:line="259" w:lineRule="auto"/>
              <w:ind w:left="0" w:right="55" w:firstLine="0"/>
              <w:jc w:val="right"/>
            </w:pPr>
            <w:r>
              <w:rPr>
                <w:sz w:val="22"/>
              </w:rPr>
              <w:t xml:space="preserve">14 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98" w:rsidRDefault="00F8398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Общество с ограниченной ответственностью «СитиСтрой»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98" w:rsidRDefault="00F8398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7702577761 </w:t>
            </w:r>
          </w:p>
        </w:tc>
      </w:tr>
      <w:tr w:rsidR="00C26998">
        <w:trPr>
          <w:trHeight w:val="3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98" w:rsidRDefault="00F83989">
            <w:pPr>
              <w:spacing w:after="0" w:line="259" w:lineRule="auto"/>
              <w:ind w:left="0" w:right="55" w:firstLine="0"/>
              <w:jc w:val="right"/>
            </w:pPr>
            <w:r>
              <w:rPr>
                <w:sz w:val="22"/>
              </w:rPr>
              <w:t xml:space="preserve">15 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98" w:rsidRDefault="00F8398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Общество с ограниченной ответственностью «СТ ГРАНД »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98" w:rsidRDefault="00F8398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7720508841 </w:t>
            </w:r>
          </w:p>
        </w:tc>
      </w:tr>
      <w:tr w:rsidR="00C26998">
        <w:trPr>
          <w:trHeight w:val="5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6998" w:rsidRDefault="00F83989">
            <w:pPr>
              <w:spacing w:after="0" w:line="259" w:lineRule="auto"/>
              <w:ind w:left="0" w:right="55" w:firstLine="0"/>
              <w:jc w:val="right"/>
            </w:pPr>
            <w:r>
              <w:rPr>
                <w:sz w:val="22"/>
              </w:rPr>
              <w:t xml:space="preserve">16 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98" w:rsidRDefault="00F8398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Общество с ограниченной ответственностью "Электромонтажная служба "СПЕКТР"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6998" w:rsidRDefault="00F8398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7743050847 </w:t>
            </w:r>
          </w:p>
        </w:tc>
      </w:tr>
      <w:tr w:rsidR="00C26998">
        <w:trPr>
          <w:trHeight w:val="3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98" w:rsidRDefault="00F83989">
            <w:pPr>
              <w:spacing w:after="0" w:line="259" w:lineRule="auto"/>
              <w:ind w:left="0" w:right="55" w:firstLine="0"/>
              <w:jc w:val="right"/>
            </w:pPr>
            <w:r>
              <w:rPr>
                <w:sz w:val="22"/>
              </w:rPr>
              <w:t xml:space="preserve">17 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98" w:rsidRDefault="00F8398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Открытое акционерное общество "Механизатор"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98" w:rsidRDefault="00F8398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5078000693 </w:t>
            </w:r>
          </w:p>
        </w:tc>
      </w:tr>
      <w:tr w:rsidR="00C26998">
        <w:trPr>
          <w:trHeight w:val="3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98" w:rsidRDefault="00F83989">
            <w:pPr>
              <w:spacing w:after="0" w:line="259" w:lineRule="auto"/>
              <w:ind w:left="0" w:right="55" w:firstLine="0"/>
              <w:jc w:val="right"/>
            </w:pPr>
            <w:r>
              <w:rPr>
                <w:sz w:val="22"/>
              </w:rPr>
              <w:t xml:space="preserve">18 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98" w:rsidRDefault="00F8398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Общество с ограниченной ответственностью "Домтеплоэнергосервис"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98" w:rsidRDefault="00F8398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5009038880 </w:t>
            </w:r>
          </w:p>
        </w:tc>
      </w:tr>
      <w:tr w:rsidR="00C26998">
        <w:trPr>
          <w:trHeight w:val="2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98" w:rsidRDefault="00F83989">
            <w:pPr>
              <w:spacing w:after="0" w:line="259" w:lineRule="auto"/>
              <w:ind w:left="0" w:right="55" w:firstLine="0"/>
              <w:jc w:val="right"/>
            </w:pPr>
            <w:r>
              <w:rPr>
                <w:sz w:val="22"/>
              </w:rPr>
              <w:t xml:space="preserve">19 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98" w:rsidRDefault="00F8398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Общество с ограниченной ответственностью "СУ-Жилстрой"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98" w:rsidRDefault="00F8398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5029054618 </w:t>
            </w:r>
          </w:p>
        </w:tc>
      </w:tr>
      <w:tr w:rsidR="00C26998">
        <w:trPr>
          <w:trHeight w:val="3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98" w:rsidRDefault="00F83989">
            <w:pPr>
              <w:spacing w:after="0" w:line="259" w:lineRule="auto"/>
              <w:ind w:left="0" w:right="55" w:firstLine="0"/>
              <w:jc w:val="right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6998" w:rsidRDefault="00F8398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Общество с ограниченной ответственностью "Энергосбыт - БАРЕЖ"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98" w:rsidRDefault="00F8398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6950089470 </w:t>
            </w:r>
          </w:p>
        </w:tc>
      </w:tr>
      <w:tr w:rsidR="00C26998">
        <w:trPr>
          <w:trHeight w:val="3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98" w:rsidRDefault="00F83989">
            <w:pPr>
              <w:spacing w:after="0" w:line="259" w:lineRule="auto"/>
              <w:ind w:left="0" w:right="55" w:firstLine="0"/>
              <w:jc w:val="right"/>
            </w:pPr>
            <w:r>
              <w:rPr>
                <w:sz w:val="22"/>
              </w:rPr>
              <w:lastRenderedPageBreak/>
              <w:t xml:space="preserve">21 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98" w:rsidRDefault="00F8398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Открытое акционерное общество "Северное"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98" w:rsidRDefault="00F8398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5053040768 </w:t>
            </w:r>
          </w:p>
        </w:tc>
      </w:tr>
      <w:tr w:rsidR="00C26998">
        <w:trPr>
          <w:trHeight w:val="3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98" w:rsidRDefault="00F83989">
            <w:pPr>
              <w:spacing w:after="0" w:line="259" w:lineRule="auto"/>
              <w:ind w:left="0" w:right="55" w:firstLine="0"/>
              <w:jc w:val="right"/>
            </w:pPr>
            <w:r>
              <w:rPr>
                <w:sz w:val="22"/>
              </w:rPr>
              <w:t xml:space="preserve">22 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98" w:rsidRDefault="00F8398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Общество с ограниченной ответственностью "МаркетСтрой"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98" w:rsidRDefault="00F8398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7710704741 </w:t>
            </w:r>
          </w:p>
        </w:tc>
      </w:tr>
      <w:tr w:rsidR="00C26998">
        <w:trPr>
          <w:trHeight w:val="6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6998" w:rsidRDefault="00F83989">
            <w:pPr>
              <w:spacing w:after="0" w:line="259" w:lineRule="auto"/>
              <w:ind w:left="0" w:right="55" w:firstLine="0"/>
              <w:jc w:val="right"/>
            </w:pPr>
            <w:r>
              <w:rPr>
                <w:sz w:val="22"/>
              </w:rPr>
              <w:t xml:space="preserve">23 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6998" w:rsidRDefault="00F8398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Общество с ограниченной ответственностью ТПК "Инженерные системы и коммуникации"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6998" w:rsidRDefault="00F8398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5053053439 </w:t>
            </w:r>
          </w:p>
        </w:tc>
      </w:tr>
      <w:tr w:rsidR="00C26998">
        <w:trPr>
          <w:trHeight w:val="3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6998" w:rsidRDefault="00F83989">
            <w:pPr>
              <w:spacing w:after="0" w:line="259" w:lineRule="auto"/>
              <w:ind w:left="0" w:right="55" w:firstLine="0"/>
              <w:jc w:val="right"/>
            </w:pPr>
            <w:r>
              <w:rPr>
                <w:sz w:val="22"/>
              </w:rPr>
              <w:t xml:space="preserve">24 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6998" w:rsidRDefault="00F8398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Общество с ограниченной ответственностью "Торговый Дом Седона"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6998" w:rsidRDefault="00F8398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7733667599 </w:t>
            </w:r>
          </w:p>
        </w:tc>
      </w:tr>
      <w:tr w:rsidR="00C26998">
        <w:trPr>
          <w:trHeight w:val="30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98" w:rsidRDefault="00F83989">
            <w:pPr>
              <w:spacing w:after="0" w:line="259" w:lineRule="auto"/>
              <w:ind w:left="0" w:right="55" w:firstLine="0"/>
              <w:jc w:val="right"/>
            </w:pPr>
            <w:r>
              <w:rPr>
                <w:sz w:val="22"/>
              </w:rPr>
              <w:t xml:space="preserve">25 </w:t>
            </w:r>
          </w:p>
        </w:tc>
        <w:tc>
          <w:tcPr>
            <w:tcW w:w="7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98" w:rsidRDefault="00F8398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бщество с ограниченной ответственностью "Дружба-строй" 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98" w:rsidRDefault="00F8398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5075034623 </w:t>
            </w:r>
          </w:p>
        </w:tc>
      </w:tr>
      <w:tr w:rsidR="00C26998">
        <w:trPr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98" w:rsidRDefault="00F83989">
            <w:pPr>
              <w:spacing w:after="0" w:line="259" w:lineRule="auto"/>
              <w:ind w:left="0" w:right="55" w:firstLine="0"/>
              <w:jc w:val="right"/>
            </w:pPr>
            <w:r>
              <w:rPr>
                <w:sz w:val="22"/>
              </w:rPr>
              <w:t xml:space="preserve">26 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98" w:rsidRDefault="00F8398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Общество с ограниченной ответственностью "Стройтехинвест"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98" w:rsidRDefault="00F8398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5032053036 </w:t>
            </w:r>
          </w:p>
        </w:tc>
      </w:tr>
      <w:tr w:rsidR="00C26998">
        <w:trPr>
          <w:trHeight w:val="3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98" w:rsidRDefault="00F83989">
            <w:pPr>
              <w:spacing w:after="0" w:line="259" w:lineRule="auto"/>
              <w:ind w:left="0" w:right="55" w:firstLine="0"/>
              <w:jc w:val="right"/>
            </w:pPr>
            <w:r>
              <w:rPr>
                <w:sz w:val="22"/>
              </w:rPr>
              <w:t xml:space="preserve">27 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98" w:rsidRDefault="00F8398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Общество с ограниченной ответственностью "Трейд-Сети"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98" w:rsidRDefault="00F8398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6950093477 </w:t>
            </w:r>
          </w:p>
        </w:tc>
      </w:tr>
      <w:tr w:rsidR="00C26998">
        <w:trPr>
          <w:trHeight w:val="3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98" w:rsidRDefault="00F83989">
            <w:pPr>
              <w:spacing w:after="0" w:line="259" w:lineRule="auto"/>
              <w:ind w:left="0" w:right="55" w:firstLine="0"/>
              <w:jc w:val="right"/>
            </w:pPr>
            <w:r>
              <w:rPr>
                <w:sz w:val="22"/>
              </w:rPr>
              <w:t xml:space="preserve">28 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98" w:rsidRDefault="00F8398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Общество с ограниченной ответственностью "Каркас-Центр"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98" w:rsidRDefault="00F8398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7736608908 </w:t>
            </w:r>
          </w:p>
        </w:tc>
      </w:tr>
    </w:tbl>
    <w:p w:rsidR="00C26998" w:rsidRDefault="00F83989">
      <w:pPr>
        <w:spacing w:after="22" w:line="259" w:lineRule="auto"/>
        <w:ind w:left="360" w:firstLine="0"/>
        <w:jc w:val="left"/>
      </w:pPr>
      <w:r>
        <w:t xml:space="preserve"> </w:t>
      </w:r>
    </w:p>
    <w:p w:rsidR="00C26998" w:rsidRDefault="00F83989">
      <w:pPr>
        <w:ind w:left="370" w:right="55"/>
      </w:pPr>
      <w:r>
        <w:t xml:space="preserve">  </w:t>
      </w:r>
      <w:r>
        <w:t xml:space="preserve">в отношении всех видов работ, на которые  данными членами Партнерства получено данное свидетельство. Член Партнерства   обязан уведомить об устранении нарушений </w:t>
      </w:r>
    </w:p>
    <w:p w:rsidR="00C26998" w:rsidRDefault="00F83989">
      <w:pPr>
        <w:ind w:left="370" w:right="55"/>
      </w:pPr>
      <w:r>
        <w:t>(оплаты задолженности по членским и целевым взносам)  НП «СРО «Мособлстройкомплекс». В этом сл</w:t>
      </w:r>
      <w:r>
        <w:t>учае уполномочить Совет НП «СРО «Мособлстройкомплекс» на рассмотрение решения о возобновлении действия Свидетельств о допуске членам, устранившим выявленные нарушения в указанный срок. Члены неустранившие выявленные нарушения в течение шестидесяти дней  по</w:t>
      </w:r>
      <w:r>
        <w:t>длежат исключению в соответствии с абз. 3 пункта 2 статьи 55.7. Градостроительного кодекса РФ членов НП «СРО «Мособлстройкомплекс», а также прекращается  действия их  свидетельств о допуске в соответствии со п. 6 ч. 15 ст. 55.8 Градостроительного кодекса Р</w:t>
      </w:r>
      <w:r>
        <w:t xml:space="preserve">Ф. </w:t>
      </w:r>
    </w:p>
    <w:p w:rsidR="00C26998" w:rsidRDefault="00F83989">
      <w:pPr>
        <w:numPr>
          <w:ilvl w:val="0"/>
          <w:numId w:val="7"/>
        </w:numPr>
        <w:ind w:right="55"/>
      </w:pPr>
      <w:r>
        <w:t>В соответствии  с абз. 3 пункта 2 статьи 55.7. Градостроительного кодекса РФ, а также в соответствии с п. 4.13.3. Устава НП «СРО «Мособлстройкомплекс»  исключить из членов НП «СРО «Мособлстройкомплекс» и в соответствии с абз. 5 п. 15 статьи 55.8. Градо</w:t>
      </w:r>
      <w:r>
        <w:t xml:space="preserve">строительного кодекса РФ прекратить действие свидетельств: </w:t>
      </w:r>
    </w:p>
    <w:p w:rsidR="00C26998" w:rsidRDefault="00F83989">
      <w:pPr>
        <w:numPr>
          <w:ilvl w:val="0"/>
          <w:numId w:val="8"/>
        </w:numPr>
        <w:ind w:right="55" w:hanging="482"/>
      </w:pPr>
      <w:r>
        <w:t xml:space="preserve">Общество </w:t>
      </w:r>
      <w:r>
        <w:tab/>
        <w:t xml:space="preserve">с </w:t>
      </w:r>
      <w:r>
        <w:tab/>
        <w:t xml:space="preserve">ограниченной </w:t>
      </w:r>
      <w:r>
        <w:tab/>
        <w:t xml:space="preserve">ответственностью </w:t>
      </w:r>
      <w:r>
        <w:tab/>
        <w:t xml:space="preserve">«Строй </w:t>
      </w:r>
      <w:r>
        <w:tab/>
        <w:t xml:space="preserve">Концепт-Сервис» </w:t>
      </w:r>
    </w:p>
    <w:p w:rsidR="00C26998" w:rsidRDefault="00F83989">
      <w:pPr>
        <w:ind w:left="370" w:right="55"/>
      </w:pPr>
      <w:r>
        <w:t xml:space="preserve">свидетельство №0229.01-2009-5032059408-С-035 от 30.12.2010г.; </w:t>
      </w:r>
    </w:p>
    <w:p w:rsidR="00C26998" w:rsidRDefault="00F83989">
      <w:pPr>
        <w:numPr>
          <w:ilvl w:val="0"/>
          <w:numId w:val="8"/>
        </w:numPr>
        <w:ind w:right="55" w:hanging="482"/>
      </w:pPr>
      <w:r>
        <w:t xml:space="preserve">Общество с ограниченной ответственностью «Стройинвест» свидетельство №0382.01-2010-7709690068-С-035 от 30.12.2010 г. </w:t>
      </w:r>
    </w:p>
    <w:p w:rsidR="00C26998" w:rsidRDefault="00F83989">
      <w:pPr>
        <w:ind w:left="-5" w:right="326"/>
      </w:pPr>
      <w:r>
        <w:t xml:space="preserve">Голосовали: «за» - 371 голос, «против» - 0 голосов, «воздержался» - 0 голосов. </w:t>
      </w:r>
      <w:r>
        <w:rPr>
          <w:b/>
        </w:rPr>
        <w:t xml:space="preserve">Решение принято единогласно. </w:t>
      </w:r>
    </w:p>
    <w:p w:rsidR="00C26998" w:rsidRDefault="00F83989">
      <w:pPr>
        <w:spacing w:after="21" w:line="259" w:lineRule="auto"/>
        <w:ind w:left="0" w:firstLine="0"/>
        <w:jc w:val="left"/>
      </w:pPr>
      <w:r>
        <w:rPr>
          <w:b/>
        </w:rPr>
        <w:t xml:space="preserve"> </w:t>
      </w:r>
    </w:p>
    <w:p w:rsidR="00C26998" w:rsidRDefault="00F83989">
      <w:pPr>
        <w:spacing w:after="4" w:line="256" w:lineRule="auto"/>
        <w:ind w:left="-5" w:right="46"/>
      </w:pPr>
      <w:r>
        <w:rPr>
          <w:b/>
        </w:rPr>
        <w:t>ПО ДВЕНАДЦАТОМУ ВОПРОСУ ПОВ</w:t>
      </w:r>
      <w:r>
        <w:rPr>
          <w:b/>
        </w:rPr>
        <w:t xml:space="preserve">ЕСТКИ ДНЯ: </w:t>
      </w:r>
      <w:r>
        <w:t xml:space="preserve">Разное. </w:t>
      </w:r>
    </w:p>
    <w:p w:rsidR="00C26998" w:rsidRDefault="00F83989">
      <w:pPr>
        <w:numPr>
          <w:ilvl w:val="1"/>
          <w:numId w:val="9"/>
        </w:numPr>
        <w:ind w:right="55"/>
      </w:pPr>
      <w:r>
        <w:t xml:space="preserve">Доклад Председателя комитета Московской областной Думы по промышленности, жилищно-коммунальному хозяйству, строительству, транспорту и информатизации </w:t>
      </w:r>
    </w:p>
    <w:p w:rsidR="00C26998" w:rsidRDefault="00F83989">
      <w:pPr>
        <w:ind w:left="-5" w:right="55"/>
      </w:pPr>
      <w:r>
        <w:t xml:space="preserve">Звягина Алексея Георгиевича  </w:t>
      </w:r>
    </w:p>
    <w:p w:rsidR="00C26998" w:rsidRDefault="00F83989">
      <w:pPr>
        <w:ind w:left="-5" w:right="55"/>
      </w:pPr>
      <w:r>
        <w:t xml:space="preserve">РЕШИЛИ: принять к сведению; </w:t>
      </w:r>
    </w:p>
    <w:p w:rsidR="00C26998" w:rsidRDefault="00F83989">
      <w:pPr>
        <w:spacing w:after="20" w:line="259" w:lineRule="auto"/>
        <w:ind w:left="0" w:firstLine="0"/>
        <w:jc w:val="left"/>
      </w:pPr>
      <w:r>
        <w:t xml:space="preserve"> </w:t>
      </w:r>
    </w:p>
    <w:p w:rsidR="00C26998" w:rsidRDefault="00F83989">
      <w:pPr>
        <w:numPr>
          <w:ilvl w:val="1"/>
          <w:numId w:val="9"/>
        </w:numPr>
        <w:ind w:right="55"/>
      </w:pPr>
      <w:r>
        <w:t>«Система дополнительного</w:t>
      </w:r>
      <w:r>
        <w:t xml:space="preserve"> профессионального образования ГОУ ВПО МГСУ для саморегулируемых организаций в строительной отрасли» (докладчик Верстина Наталья Григорьевна – Проректор по развитию и связям с общественностью МГСУ) </w:t>
      </w:r>
    </w:p>
    <w:p w:rsidR="00C26998" w:rsidRDefault="00F83989">
      <w:pPr>
        <w:ind w:left="-5" w:right="55"/>
      </w:pPr>
      <w:r>
        <w:lastRenderedPageBreak/>
        <w:t xml:space="preserve">РЕШИЛИ: принять к сведению изложенную Верстиной Натальей </w:t>
      </w:r>
      <w:r>
        <w:t xml:space="preserve">Григорьевной информацию; </w:t>
      </w:r>
    </w:p>
    <w:p w:rsidR="00C26998" w:rsidRDefault="00F83989">
      <w:pPr>
        <w:spacing w:after="24" w:line="259" w:lineRule="auto"/>
        <w:ind w:left="0" w:firstLine="0"/>
        <w:jc w:val="left"/>
      </w:pPr>
      <w:r>
        <w:t xml:space="preserve"> </w:t>
      </w:r>
    </w:p>
    <w:p w:rsidR="00C26998" w:rsidRDefault="00F83989">
      <w:pPr>
        <w:numPr>
          <w:ilvl w:val="1"/>
          <w:numId w:val="9"/>
        </w:numPr>
        <w:spacing w:after="4" w:line="256" w:lineRule="auto"/>
        <w:ind w:right="55"/>
      </w:pPr>
      <w:r>
        <w:rPr>
          <w:b/>
        </w:rPr>
        <w:t xml:space="preserve">Реализация Постановления Правительства Российской Федерации № 207 от 24 марта 2011 </w:t>
      </w:r>
      <w:r>
        <w:rPr>
          <w:b/>
        </w:rPr>
        <w:t>года «О минимально необходимых требованиях к выдаче саморегулируемыми организациями свидетельств о допуске к работам, связанным со строительством, реконструкцией и капитальным ремонтом особо опасных, технически сложных и уникальных объектов капитального ст</w:t>
      </w:r>
      <w:r>
        <w:rPr>
          <w:b/>
        </w:rPr>
        <w:t xml:space="preserve">роительства, оказывающим влияние на безопасность указанных объектов» </w:t>
      </w:r>
    </w:p>
    <w:p w:rsidR="00C26998" w:rsidRDefault="00F83989">
      <w:pPr>
        <w:spacing w:after="18" w:line="259" w:lineRule="auto"/>
        <w:ind w:left="0" w:firstLine="0"/>
        <w:jc w:val="left"/>
      </w:pPr>
      <w:r>
        <w:rPr>
          <w:b/>
        </w:rPr>
        <w:t xml:space="preserve"> </w:t>
      </w:r>
    </w:p>
    <w:p w:rsidR="00C26998" w:rsidRDefault="00F83989">
      <w:pPr>
        <w:ind w:left="-5" w:right="55"/>
      </w:pPr>
      <w:r>
        <w:t>12.3.1.</w:t>
      </w:r>
      <w:r>
        <w:rPr>
          <w:rFonts w:ascii="Arial" w:eastAsia="Arial" w:hAnsi="Arial" w:cs="Arial"/>
        </w:rPr>
        <w:t xml:space="preserve"> </w:t>
      </w:r>
      <w:r>
        <w:t>Утверждение требований Некоммерческого партнерства «Саморегулируемая организация «Союз строителей Московской области «Мособлстройкомплекс» к выдаче Свидетельств о допуске к вид</w:t>
      </w:r>
      <w:r>
        <w:t xml:space="preserve">ам работ, выполняемым на особо опасных, технически сложных объектах капитального строительства, объектах использования атомной энергии, которые оказывают влияние на безопасность указанных объектов капитального строительства; </w:t>
      </w:r>
    </w:p>
    <w:p w:rsidR="00C26998" w:rsidRDefault="00F83989">
      <w:pPr>
        <w:ind w:left="-5" w:right="55"/>
      </w:pPr>
      <w:r>
        <w:t>СЛУШАЛИ: Кузнецову Татьяну Вик</w:t>
      </w:r>
      <w:r>
        <w:t xml:space="preserve">торовну, которая доложила о вступлении в силу 12 апреля 2011 года Постановления Правительства Российской Федерации № 207 от 24 марта 2011 года «О минимально необходимых требованиях к выдаче саморегулируемыми организациями свидетельств о допуске к работам, </w:t>
      </w:r>
      <w:r>
        <w:t>связанным со строительством, реконструкцией и капитальным ремонтом особо опасных, технически сложных и уникальных объектов капитального строительства, оказывающим влияние на безопасность указанных объектов» и о необходимости утверждения  требований Некомме</w:t>
      </w:r>
      <w:r>
        <w:t>рческого партнерства «Саморегулируемая организация «Союз строителей Московской области «Мособлстройкомплекс» к выдаче Свидетельств о допуске к видам работ, выполняемым на особо опасных, технически сложных объектах капитального строительства, объектах испол</w:t>
      </w:r>
      <w:r>
        <w:t xml:space="preserve">ьзования атомной энергии, которые оказывают влияние на безопасность указанных объектов капитального строительства. </w:t>
      </w:r>
    </w:p>
    <w:p w:rsidR="00C26998" w:rsidRDefault="00F83989">
      <w:pPr>
        <w:ind w:left="-5" w:right="55"/>
      </w:pPr>
      <w:r>
        <w:t xml:space="preserve">РЕШИЛИ:  </w:t>
      </w:r>
    </w:p>
    <w:p w:rsidR="00C26998" w:rsidRDefault="00F83989">
      <w:pPr>
        <w:ind w:left="-5" w:right="55"/>
      </w:pPr>
      <w:r>
        <w:t>1.Утвердить требования Некоммерческого партнерства «Саморегулируемая организация «Союз строителей Московской области «Мособлстройк</w:t>
      </w:r>
      <w:r>
        <w:t xml:space="preserve">омплекс» к выдаче Свидетельств о допуске к видам работ, выполняемым на особо опасных, технически сложных объектах капитального строительства, объектах использования атомной энергии, которые оказывают влияние на безопасность указанных объектов капитального </w:t>
      </w:r>
      <w:r>
        <w:t xml:space="preserve">строительства (Приложение № 9); </w:t>
      </w:r>
    </w:p>
    <w:p w:rsidR="00C26998" w:rsidRDefault="00F83989">
      <w:pPr>
        <w:ind w:left="-5" w:right="55"/>
      </w:pPr>
      <w:r>
        <w:t>2.Признать утратившими силу ранее утвержденные требования Некоммерческого партнерства «Саморегулируемая организация «Союз строителей Московской области «Мособлстройкомплекс» к выдаче Свидетельств о допуске к видам работ, вы</w:t>
      </w:r>
      <w:r>
        <w:t xml:space="preserve">полняемым на особо опасных, технически сложных объектах капитального строительства, которые оказывают влияние на безопасность указанных объектов капитального строительства, принятые общим собранием членов НП «СРО «Мособлстройкомплекс» протоколом №20 от 18 </w:t>
      </w:r>
      <w:r>
        <w:t xml:space="preserve">февраля 2011 года. </w:t>
      </w:r>
    </w:p>
    <w:p w:rsidR="00C26998" w:rsidRDefault="00F83989">
      <w:pPr>
        <w:spacing w:after="4" w:line="256" w:lineRule="auto"/>
        <w:ind w:left="-5" w:right="46"/>
      </w:pPr>
      <w:r>
        <w:rPr>
          <w:b/>
        </w:rPr>
        <w:t>Пункт 1,2 настоящего решения вступают в силу с даты вступления в силу Постановления Правительства Российской Федерации № 207 от 24 марта 2011 года «О минимально необходимых требованиях к выдаче саморегулируемыми организациями свидетельс</w:t>
      </w:r>
      <w:r>
        <w:rPr>
          <w:b/>
        </w:rPr>
        <w:t xml:space="preserve">тв о допуске к работам, связанным со строительством, реконструкцией и </w:t>
      </w:r>
      <w:r>
        <w:rPr>
          <w:b/>
        </w:rPr>
        <w:lastRenderedPageBreak/>
        <w:t xml:space="preserve">капитальным ремонтом особо опасных, технически сложных и уникальных объектов капитального строительства, оказывающим влияние на безопасность указанных объектов» (с 12 апреля 2011 года). </w:t>
      </w:r>
    </w:p>
    <w:p w:rsidR="00C26998" w:rsidRDefault="00F83989">
      <w:pPr>
        <w:ind w:left="-5" w:right="624"/>
      </w:pPr>
      <w:r>
        <w:t xml:space="preserve">Голосовали: «за»- 369 голосов, «против» - 1 голос, «воздержался»- 1  голос. </w:t>
      </w:r>
      <w:r>
        <w:rPr>
          <w:b/>
        </w:rPr>
        <w:t>Решение принято большинством голосов от общего количества членов.</w:t>
      </w:r>
      <w:r>
        <w:t xml:space="preserve"> </w:t>
      </w:r>
    </w:p>
    <w:p w:rsidR="00C26998" w:rsidRDefault="00F83989">
      <w:pPr>
        <w:spacing w:after="24" w:line="259" w:lineRule="auto"/>
        <w:ind w:left="0" w:firstLine="0"/>
        <w:jc w:val="left"/>
      </w:pPr>
      <w:r>
        <w:t xml:space="preserve"> </w:t>
      </w:r>
    </w:p>
    <w:p w:rsidR="00C26998" w:rsidRDefault="00F83989">
      <w:pPr>
        <w:ind w:left="-5" w:right="55"/>
      </w:pPr>
      <w:r>
        <w:t>12.4.</w:t>
      </w:r>
      <w:r>
        <w:rPr>
          <w:rFonts w:ascii="Arial" w:eastAsia="Arial" w:hAnsi="Arial" w:cs="Arial"/>
        </w:rPr>
        <w:t xml:space="preserve"> </w:t>
      </w:r>
      <w:r>
        <w:t xml:space="preserve">О выборе делегатов для участия в IV Всероссийском съезде саморегулируемых организаций, основанных на членстве лиц, осуществляющих строительство, который состоится 28 апреля 2011 года в г. Екатеринбурге; </w:t>
      </w:r>
    </w:p>
    <w:p w:rsidR="00C26998" w:rsidRDefault="00F83989">
      <w:pPr>
        <w:ind w:left="-5" w:right="55"/>
      </w:pPr>
      <w:r>
        <w:t>СЛУШАЛИ: Кривошеева Владимира Николаевича, который д</w:t>
      </w:r>
      <w:r>
        <w:t>оложил присутствующим о проведении  28 апреля 2011  года IV Всероссийского съезда саморегулируемых организаций, основанных на членстве лиц, осуществляющих строительство и предложил делегировать следующих лиц для участия в IV  Всероссийском съезде саморегул</w:t>
      </w:r>
      <w:r>
        <w:t xml:space="preserve">ируемых организаций, основанных на членстве лиц, осуществляющих строительство: </w:t>
      </w:r>
    </w:p>
    <w:p w:rsidR="00C26998" w:rsidRDefault="00F83989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414" w:type="dxa"/>
        <w:tblInd w:w="0" w:type="dxa"/>
        <w:tblCellMar>
          <w:top w:w="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4628"/>
      </w:tblGrid>
      <w:tr w:rsidR="00C26998">
        <w:trPr>
          <w:trHeight w:val="823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6998" w:rsidRDefault="00F83989">
            <w:pPr>
              <w:spacing w:after="0" w:line="259" w:lineRule="auto"/>
              <w:ind w:left="0" w:firstLine="0"/>
              <w:jc w:val="left"/>
            </w:pPr>
            <w:r>
              <w:t xml:space="preserve">Матюнину Инну Александровну </w:t>
            </w:r>
          </w:p>
          <w:p w:rsidR="00C26998" w:rsidRDefault="00F8398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C26998" w:rsidRDefault="00F83989">
            <w:pPr>
              <w:spacing w:after="46" w:line="238" w:lineRule="auto"/>
              <w:ind w:left="0" w:firstLine="0"/>
            </w:pPr>
            <w:r>
              <w:t xml:space="preserve">- Генеральный директор  НП  «СРО «Мособлстройкомплекс», с правом </w:t>
            </w:r>
          </w:p>
          <w:p w:rsidR="00C26998" w:rsidRDefault="00F83989">
            <w:pPr>
              <w:spacing w:after="0" w:line="259" w:lineRule="auto"/>
              <w:ind w:left="0" w:firstLine="0"/>
              <w:jc w:val="left"/>
            </w:pPr>
            <w:r>
              <w:t xml:space="preserve">решающего голоса </w:t>
            </w:r>
          </w:p>
        </w:tc>
      </w:tr>
      <w:tr w:rsidR="00C26998">
        <w:trPr>
          <w:trHeight w:val="276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6998" w:rsidRDefault="00F8398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C26998" w:rsidRDefault="00F8398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26998">
        <w:trPr>
          <w:trHeight w:val="271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6998" w:rsidRDefault="00F83989">
            <w:pPr>
              <w:spacing w:after="0" w:line="259" w:lineRule="auto"/>
              <w:ind w:left="0" w:firstLine="0"/>
              <w:jc w:val="left"/>
            </w:pPr>
            <w:r>
              <w:t xml:space="preserve">Кривошеин Сергей Викторович  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C26998" w:rsidRDefault="00F83989">
            <w:pPr>
              <w:tabs>
                <w:tab w:val="center" w:pos="1069"/>
                <w:tab w:val="center" w:pos="2414"/>
                <w:tab w:val="center" w:pos="3230"/>
                <w:tab w:val="center" w:pos="3690"/>
                <w:tab w:val="right" w:pos="4628"/>
              </w:tabs>
              <w:spacing w:after="0" w:line="259" w:lineRule="auto"/>
              <w:ind w:left="0" w:firstLine="0"/>
              <w:jc w:val="left"/>
            </w:pPr>
            <w:r>
              <w:t xml:space="preserve">- </w:t>
            </w:r>
            <w:r>
              <w:tab/>
            </w:r>
            <w:r>
              <w:t xml:space="preserve">Председатель </w:t>
            </w:r>
            <w:r>
              <w:tab/>
              <w:t xml:space="preserve">Совета </w:t>
            </w:r>
            <w:r>
              <w:tab/>
              <w:t xml:space="preserve">НП </w:t>
            </w:r>
            <w:r>
              <w:tab/>
              <w:t xml:space="preserve"> </w:t>
            </w:r>
            <w:r>
              <w:tab/>
              <w:t xml:space="preserve">«СРО </w:t>
            </w:r>
          </w:p>
        </w:tc>
      </w:tr>
    </w:tbl>
    <w:p w:rsidR="00C26998" w:rsidRDefault="00F83989">
      <w:pPr>
        <w:tabs>
          <w:tab w:val="center" w:pos="6109"/>
          <w:tab w:val="center" w:pos="8024"/>
          <w:tab w:val="right" w:pos="9417"/>
        </w:tabs>
        <w:spacing w:after="2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«Мособлстройкомплекс», </w:t>
      </w:r>
      <w:r>
        <w:tab/>
        <w:t xml:space="preserve">с </w:t>
      </w:r>
      <w:r>
        <w:tab/>
        <w:t xml:space="preserve">правом </w:t>
      </w:r>
    </w:p>
    <w:p w:rsidR="00C26998" w:rsidRDefault="00F83989">
      <w:pPr>
        <w:spacing w:after="0" w:line="259" w:lineRule="auto"/>
        <w:ind w:left="2530" w:firstLine="0"/>
        <w:jc w:val="center"/>
      </w:pPr>
      <w:r>
        <w:t xml:space="preserve">совещательного голоса </w:t>
      </w:r>
    </w:p>
    <w:p w:rsidR="00C26998" w:rsidRDefault="00F83989">
      <w:pPr>
        <w:spacing w:after="0" w:line="259" w:lineRule="auto"/>
        <w:ind w:left="216" w:firstLine="0"/>
        <w:jc w:val="center"/>
      </w:pPr>
      <w:r>
        <w:t xml:space="preserve"> </w:t>
      </w:r>
    </w:p>
    <w:p w:rsidR="00C26998" w:rsidRDefault="00F83989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C26998" w:rsidRDefault="00F83989">
      <w:pPr>
        <w:spacing w:after="261" w:line="259" w:lineRule="auto"/>
        <w:ind w:left="0" w:firstLine="0"/>
        <w:jc w:val="left"/>
      </w:pPr>
      <w:r>
        <w:t xml:space="preserve"> </w:t>
      </w:r>
    </w:p>
    <w:p w:rsidR="00C26998" w:rsidRDefault="00F83989">
      <w:pPr>
        <w:ind w:left="-5" w:right="55"/>
      </w:pPr>
      <w:r>
        <w:t>РЕШИЛИ:</w:t>
      </w:r>
      <w:r>
        <w:rPr>
          <w:b/>
        </w:rPr>
        <w:t xml:space="preserve"> </w:t>
      </w:r>
      <w:r>
        <w:t xml:space="preserve">Утвердить список лиц, делегированных для участия в IV </w:t>
      </w:r>
      <w:r>
        <w:t xml:space="preserve">Всероссийском съезде саморегулируемых организаций, основанных на членстве лиц, осуществляющих строительство: </w:t>
      </w:r>
    </w:p>
    <w:p w:rsidR="00C26998" w:rsidRDefault="00F83989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415" w:type="dxa"/>
        <w:tblInd w:w="0" w:type="dxa"/>
        <w:tblCellMar>
          <w:top w:w="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4629"/>
      </w:tblGrid>
      <w:tr w:rsidR="00C26998">
        <w:trPr>
          <w:trHeight w:val="823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6998" w:rsidRDefault="00F83989">
            <w:pPr>
              <w:spacing w:after="0" w:line="259" w:lineRule="auto"/>
              <w:ind w:left="0" w:firstLine="0"/>
              <w:jc w:val="left"/>
            </w:pPr>
            <w:r>
              <w:t xml:space="preserve">Матюнину Инну Александровну </w:t>
            </w:r>
          </w:p>
          <w:p w:rsidR="00C26998" w:rsidRDefault="00F8398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C26998" w:rsidRDefault="00F83989">
            <w:pPr>
              <w:spacing w:after="46" w:line="238" w:lineRule="auto"/>
              <w:ind w:left="0" w:firstLine="0"/>
            </w:pPr>
            <w:r>
              <w:t xml:space="preserve">- Генеральный директор  НП  «СРО «Мособлстройкомплекс», с правом </w:t>
            </w:r>
          </w:p>
          <w:p w:rsidR="00C26998" w:rsidRDefault="00F83989">
            <w:pPr>
              <w:spacing w:after="0" w:line="259" w:lineRule="auto"/>
              <w:ind w:left="0" w:firstLine="0"/>
              <w:jc w:val="left"/>
            </w:pPr>
            <w:r>
              <w:t xml:space="preserve">решающего голоса </w:t>
            </w:r>
          </w:p>
        </w:tc>
      </w:tr>
      <w:tr w:rsidR="00C26998">
        <w:trPr>
          <w:trHeight w:val="276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6998" w:rsidRDefault="00F8398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C26998" w:rsidRDefault="00F8398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26998">
        <w:trPr>
          <w:trHeight w:val="824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6998" w:rsidRDefault="00F83989">
            <w:pPr>
              <w:spacing w:after="0" w:line="259" w:lineRule="auto"/>
              <w:ind w:left="0" w:firstLine="0"/>
              <w:jc w:val="left"/>
            </w:pPr>
            <w:r>
              <w:t xml:space="preserve">Кривошеин Сергей Викторович  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C26998" w:rsidRDefault="00F83989">
            <w:pPr>
              <w:spacing w:after="47" w:line="238" w:lineRule="auto"/>
              <w:ind w:left="0" w:firstLine="0"/>
            </w:pPr>
            <w:r>
              <w:t xml:space="preserve">- Председатель Совета НП  «СРО «Мособлстройкомплекс», с правом </w:t>
            </w:r>
          </w:p>
          <w:p w:rsidR="00C26998" w:rsidRDefault="00F83989">
            <w:pPr>
              <w:spacing w:after="0" w:line="259" w:lineRule="auto"/>
              <w:ind w:left="0" w:firstLine="0"/>
              <w:jc w:val="left"/>
            </w:pPr>
            <w:r>
              <w:t xml:space="preserve">совещательного голоса </w:t>
            </w:r>
          </w:p>
        </w:tc>
      </w:tr>
    </w:tbl>
    <w:p w:rsidR="00C26998" w:rsidRDefault="00F83989">
      <w:pPr>
        <w:spacing w:after="0" w:line="259" w:lineRule="auto"/>
        <w:ind w:left="216" w:firstLine="0"/>
        <w:jc w:val="center"/>
      </w:pPr>
      <w:r>
        <w:t xml:space="preserve"> </w:t>
      </w:r>
    </w:p>
    <w:p w:rsidR="00C26998" w:rsidRDefault="00F83989">
      <w:pPr>
        <w:spacing w:after="249" w:line="259" w:lineRule="auto"/>
        <w:ind w:left="0" w:firstLine="0"/>
        <w:jc w:val="left"/>
      </w:pPr>
      <w:r>
        <w:rPr>
          <w:b/>
        </w:rPr>
        <w:t xml:space="preserve"> </w:t>
      </w:r>
    </w:p>
    <w:p w:rsidR="00C26998" w:rsidRDefault="00F83989">
      <w:pPr>
        <w:ind w:left="-5" w:right="405"/>
      </w:pPr>
      <w:r>
        <w:t xml:space="preserve">Голосовали: «за – 371 голос, «против» - 0 голосов, «воздержался» - 0 голосов. </w:t>
      </w:r>
      <w:r>
        <w:rPr>
          <w:b/>
        </w:rPr>
        <w:t xml:space="preserve">Решение принято единогласно. </w:t>
      </w:r>
    </w:p>
    <w:p w:rsidR="00C26998" w:rsidRDefault="00F83989">
      <w:pPr>
        <w:spacing w:after="23" w:line="259" w:lineRule="auto"/>
        <w:ind w:left="0" w:firstLine="0"/>
        <w:jc w:val="left"/>
      </w:pPr>
      <w:r>
        <w:t xml:space="preserve"> </w:t>
      </w:r>
    </w:p>
    <w:p w:rsidR="00C26998" w:rsidRDefault="00F83989">
      <w:pPr>
        <w:ind w:left="-5" w:right="55"/>
      </w:pPr>
      <w:r>
        <w:t>12.5.</w:t>
      </w:r>
      <w:r>
        <w:rPr>
          <w:rFonts w:ascii="Arial" w:eastAsia="Arial" w:hAnsi="Arial" w:cs="Arial"/>
        </w:rPr>
        <w:t xml:space="preserve"> </w:t>
      </w:r>
      <w:r>
        <w:t xml:space="preserve"> </w:t>
      </w:r>
      <w:r>
        <w:t xml:space="preserve">О включении в список кандидата в депутаты в Московскую Областную Думу от Местного отделения Всероссийской Политической Партии «Единой России» Талдомского муниципального района Юрко Юрия Юрьевича, Генерального директора ОАО </w:t>
      </w:r>
      <w:r>
        <w:lastRenderedPageBreak/>
        <w:t>«ГАЗНИСТРОЙ», депутата Совета деп</w:t>
      </w:r>
      <w:r>
        <w:t xml:space="preserve">утатов Талдомского муниципального района, члена партии ВПП «Единая Россия». </w:t>
      </w:r>
    </w:p>
    <w:p w:rsidR="00C26998" w:rsidRDefault="00F83989">
      <w:pPr>
        <w:ind w:left="-5" w:right="55"/>
      </w:pPr>
      <w:r>
        <w:t xml:space="preserve">СЛУШАЛИ: Матюнину Инну Александровну, которая сообщила о включении в список кандидата депутаты в Московскую Областную Думу от Местного отделения Всероссийской Политической Партии </w:t>
      </w:r>
      <w:r>
        <w:t xml:space="preserve">«Единой России» Талдомского муниципального района Юрко Юрия Юрьевича члена Совета некоммерческого партнерства </w:t>
      </w:r>
    </w:p>
    <w:p w:rsidR="00C26998" w:rsidRDefault="00F83989">
      <w:pPr>
        <w:ind w:left="-5" w:right="55"/>
      </w:pPr>
      <w:r>
        <w:t xml:space="preserve">«Саморегулируемая </w:t>
      </w:r>
      <w:r>
        <w:tab/>
        <w:t xml:space="preserve">организация </w:t>
      </w:r>
      <w:r>
        <w:tab/>
        <w:t xml:space="preserve">«Союз </w:t>
      </w:r>
      <w:r>
        <w:tab/>
        <w:t xml:space="preserve">строителей </w:t>
      </w:r>
      <w:r>
        <w:tab/>
        <w:t xml:space="preserve">Московской </w:t>
      </w:r>
      <w:r>
        <w:tab/>
        <w:t xml:space="preserve">области «Мособлстройкомплекс». </w:t>
      </w:r>
    </w:p>
    <w:p w:rsidR="00C26998" w:rsidRDefault="00F83989">
      <w:pPr>
        <w:ind w:left="-5" w:right="55"/>
      </w:pPr>
      <w:r>
        <w:t>РЕШИЛИ: Поддержать решение Всероссийской Политичес</w:t>
      </w:r>
      <w:r>
        <w:t xml:space="preserve">кой Партии «Единой России» Талдомского муниципального района о включении в список кандидата в депутаты в Московскую Областную Думу Юрко Юрия Юрьевича. </w:t>
      </w:r>
    </w:p>
    <w:p w:rsidR="00C26998" w:rsidRDefault="00F83989">
      <w:pPr>
        <w:ind w:left="-5" w:right="55"/>
      </w:pPr>
      <w:r>
        <w:t xml:space="preserve">Голосовали: «за – 371 голос, «против» - 0 голосов, «воздержался» - 0 голосов. </w:t>
      </w:r>
    </w:p>
    <w:p w:rsidR="00C26998" w:rsidRDefault="00F83989">
      <w:pPr>
        <w:spacing w:after="4" w:line="256" w:lineRule="auto"/>
        <w:ind w:left="-5" w:right="46"/>
      </w:pPr>
      <w:r>
        <w:rPr>
          <w:b/>
        </w:rPr>
        <w:t>Решение принято единоглас</w:t>
      </w:r>
      <w:r>
        <w:rPr>
          <w:b/>
        </w:rPr>
        <w:t xml:space="preserve">но. </w:t>
      </w:r>
    </w:p>
    <w:p w:rsidR="00C26998" w:rsidRDefault="00F83989">
      <w:pPr>
        <w:spacing w:after="0" w:line="259" w:lineRule="auto"/>
        <w:ind w:left="-11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03925" cy="2005482"/>
                <wp:effectExtent l="0" t="0" r="0" b="0"/>
                <wp:docPr id="20862" name="Group 208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3925" cy="2005482"/>
                          <a:chOff x="0" y="0"/>
                          <a:chExt cx="6003925" cy="2005482"/>
                        </a:xfrm>
                      </wpg:grpSpPr>
                      <pic:pic xmlns:pic="http://schemas.openxmlformats.org/drawingml/2006/picture">
                        <pic:nvPicPr>
                          <pic:cNvPr id="2431" name="Picture 243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963"/>
                            <a:ext cx="6003925" cy="20015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49" name="Rectangle 2549"/>
                        <wps:cNvSpPr/>
                        <wps:spPr>
                          <a:xfrm>
                            <a:off x="519430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6998" w:rsidRDefault="00F839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0" name="Rectangle 2550"/>
                        <wps:cNvSpPr/>
                        <wps:spPr>
                          <a:xfrm>
                            <a:off x="69901" y="175261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6998" w:rsidRDefault="00F839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1" name="Rectangle 2551"/>
                        <wps:cNvSpPr/>
                        <wps:spPr>
                          <a:xfrm>
                            <a:off x="69901" y="35052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6998" w:rsidRDefault="00F839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2" name="Rectangle 2552"/>
                        <wps:cNvSpPr/>
                        <wps:spPr>
                          <a:xfrm>
                            <a:off x="69901" y="52578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6998" w:rsidRDefault="00F839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3" name="Rectangle 2553"/>
                        <wps:cNvSpPr/>
                        <wps:spPr>
                          <a:xfrm>
                            <a:off x="69901" y="70104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6998" w:rsidRDefault="00F839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862" style="width:472.75pt;height:157.912pt;mso-position-horizontal-relative:char;mso-position-vertical-relative:line" coordsize="60039,20054">
                <v:shape id="Picture 2431" style="position:absolute;width:60039;height:20015;left:0;top:39;" filled="f">
                  <v:imagedata r:id="rId8"/>
                </v:shape>
                <v:rect id="Rectangle 2549" style="position:absolute;width:506;height:2243;left:5194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550" style="position:absolute;width:506;height:2243;left:699;top:17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551" style="position:absolute;width:506;height:2243;left:699;top:35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552" style="position:absolute;width:506;height:2243;left:699;top:52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553" style="position:absolute;width:506;height:2243;left:699;top:70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C26998">
      <w:footerReference w:type="even" r:id="rId9"/>
      <w:footerReference w:type="default" r:id="rId10"/>
      <w:footerReference w:type="first" r:id="rId11"/>
      <w:pgSz w:w="11906" w:h="16838"/>
      <w:pgMar w:top="1133" w:right="788" w:bottom="1266" w:left="1702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83989">
      <w:pPr>
        <w:spacing w:after="0" w:line="240" w:lineRule="auto"/>
      </w:pPr>
      <w:r>
        <w:separator/>
      </w:r>
    </w:p>
  </w:endnote>
  <w:endnote w:type="continuationSeparator" w:id="0">
    <w:p w:rsidR="00000000" w:rsidRDefault="00F83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998" w:rsidRDefault="00F83989">
    <w:pPr>
      <w:spacing w:after="0" w:line="259" w:lineRule="auto"/>
      <w:ind w:left="0" w:right="5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C26998" w:rsidRDefault="00F83989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998" w:rsidRDefault="00F83989">
    <w:pPr>
      <w:spacing w:after="0" w:line="259" w:lineRule="auto"/>
      <w:ind w:left="0" w:right="5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F83989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C26998" w:rsidRDefault="00F83989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998" w:rsidRDefault="00F83989">
    <w:pPr>
      <w:spacing w:after="0" w:line="259" w:lineRule="auto"/>
      <w:ind w:left="0" w:right="5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C26998" w:rsidRDefault="00F83989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83989">
      <w:pPr>
        <w:spacing w:after="0" w:line="240" w:lineRule="auto"/>
      </w:pPr>
      <w:r>
        <w:separator/>
      </w:r>
    </w:p>
  </w:footnote>
  <w:footnote w:type="continuationSeparator" w:id="0">
    <w:p w:rsidR="00000000" w:rsidRDefault="00F83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E6000"/>
    <w:multiLevelType w:val="hybridMultilevel"/>
    <w:tmpl w:val="7332DE32"/>
    <w:lvl w:ilvl="0" w:tplc="E08A8C3C">
      <w:start w:val="1"/>
      <w:numFmt w:val="decimal"/>
      <w:lvlText w:val="%1.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5C9D02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E2A0DA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589DBE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94466E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249FBE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B47812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560338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C4885C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4C3D63"/>
    <w:multiLevelType w:val="multilevel"/>
    <w:tmpl w:val="82927FF2"/>
    <w:lvl w:ilvl="0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F2343F"/>
    <w:multiLevelType w:val="hybridMultilevel"/>
    <w:tmpl w:val="15FE1260"/>
    <w:lvl w:ilvl="0" w:tplc="606C738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F229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184B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5847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D6DC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7C08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342A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3882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DE17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8910D1"/>
    <w:multiLevelType w:val="hybridMultilevel"/>
    <w:tmpl w:val="C4EAE4F2"/>
    <w:lvl w:ilvl="0" w:tplc="BBDC834E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948F4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00F7D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D23B6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FAC34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EE83F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7259A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A4967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A6882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7E35857"/>
    <w:multiLevelType w:val="hybridMultilevel"/>
    <w:tmpl w:val="749278F0"/>
    <w:lvl w:ilvl="0" w:tplc="F8EE4B46">
      <w:start w:val="1"/>
      <w:numFmt w:val="decimal"/>
      <w:lvlText w:val="%1.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C2B1C0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AE12D6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B66C00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2078E4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741C50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AA9876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721F98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2AAB46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DB2328D"/>
    <w:multiLevelType w:val="multilevel"/>
    <w:tmpl w:val="ED7E8B08"/>
    <w:lvl w:ilvl="0">
      <w:start w:val="1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1D72F0A"/>
    <w:multiLevelType w:val="hybridMultilevel"/>
    <w:tmpl w:val="79DC92DC"/>
    <w:lvl w:ilvl="0" w:tplc="A45C0AA6">
      <w:start w:val="1"/>
      <w:numFmt w:val="decimal"/>
      <w:lvlText w:val="%1."/>
      <w:lvlJc w:val="left"/>
      <w:pPr>
        <w:ind w:left="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4A8D5E">
      <w:start w:val="1"/>
      <w:numFmt w:val="lowerLetter"/>
      <w:lvlText w:val="%2"/>
      <w:lvlJc w:val="left"/>
      <w:pPr>
        <w:ind w:left="1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18B1EE">
      <w:start w:val="1"/>
      <w:numFmt w:val="lowerRoman"/>
      <w:lvlText w:val="%3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ECE1B6">
      <w:start w:val="1"/>
      <w:numFmt w:val="decimal"/>
      <w:lvlText w:val="%4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92B742">
      <w:start w:val="1"/>
      <w:numFmt w:val="lowerLetter"/>
      <w:lvlText w:val="%5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14CA9A">
      <w:start w:val="1"/>
      <w:numFmt w:val="lowerRoman"/>
      <w:lvlText w:val="%6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42EC6E">
      <w:start w:val="1"/>
      <w:numFmt w:val="decimal"/>
      <w:lvlText w:val="%7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985A80">
      <w:start w:val="1"/>
      <w:numFmt w:val="lowerLetter"/>
      <w:lvlText w:val="%8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0879C4">
      <w:start w:val="1"/>
      <w:numFmt w:val="lowerRoman"/>
      <w:lvlText w:val="%9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5A17B46"/>
    <w:multiLevelType w:val="hybridMultilevel"/>
    <w:tmpl w:val="DDC2DA18"/>
    <w:lvl w:ilvl="0" w:tplc="67DA8E06">
      <w:start w:val="1"/>
      <w:numFmt w:val="decimal"/>
      <w:lvlText w:val="%1.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28B8A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EA304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5C951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E41BA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86F2C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3C15D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7AC27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8A0BB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C10401F"/>
    <w:multiLevelType w:val="hybridMultilevel"/>
    <w:tmpl w:val="6100C468"/>
    <w:lvl w:ilvl="0" w:tplc="455A2310">
      <w:start w:val="1"/>
      <w:numFmt w:val="bullet"/>
      <w:lvlText w:val="-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44650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285DF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EA7E6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98948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8CB73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E2EFE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984BC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3E04F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998"/>
    <w:rsid w:val="00C26998"/>
    <w:rsid w:val="00F8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5C705-FE94-4A5B-B680-22CE9494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4638</Words>
  <Characters>26437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Александра Чернышева</cp:lastModifiedBy>
  <cp:revision>2</cp:revision>
  <dcterms:created xsi:type="dcterms:W3CDTF">2022-01-19T14:40:00Z</dcterms:created>
  <dcterms:modified xsi:type="dcterms:W3CDTF">2022-01-19T14:40:00Z</dcterms:modified>
</cp:coreProperties>
</file>